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CF9" w:rsidRPr="0086649E" w:rsidRDefault="00BC3CF9" w:rsidP="00BC3CF9">
      <w:pPr>
        <w:pBdr>
          <w:top w:val="single" w:sz="6" w:space="1" w:color="auto"/>
        </w:pBdr>
        <w:spacing w:after="0" w:line="240" w:lineRule="auto"/>
        <w:rPr>
          <w:rFonts w:ascii="Arial" w:eastAsia="Times New Roman" w:hAnsi="Arial" w:cs="Arial"/>
          <w:b/>
          <w:i/>
          <w:color w:val="000000" w:themeColor="text1"/>
          <w:sz w:val="36"/>
          <w:szCs w:val="36"/>
        </w:rPr>
      </w:pPr>
    </w:p>
    <w:p w:rsidR="00BC3CF9" w:rsidRDefault="00BC3CF9" w:rsidP="00BC3CF9">
      <w:pPr>
        <w:rPr>
          <w:rFonts w:ascii="Arial" w:eastAsia="Times New Roman" w:hAnsi="Arial" w:cs="Arial"/>
          <w:b/>
          <w:i/>
          <w:color w:val="000000" w:themeColor="text1"/>
          <w:sz w:val="36"/>
          <w:szCs w:val="36"/>
        </w:rPr>
      </w:pPr>
      <w:r>
        <w:rPr>
          <w:rFonts w:ascii="Arial" w:eastAsia="Times New Roman" w:hAnsi="Arial" w:cs="Arial"/>
          <w:b/>
          <w:i/>
          <w:color w:val="000000" w:themeColor="text1"/>
          <w:sz w:val="36"/>
          <w:szCs w:val="36"/>
        </w:rPr>
        <w:t xml:space="preserve">          </w:t>
      </w:r>
      <w:r w:rsidRPr="0086649E">
        <w:rPr>
          <w:rFonts w:ascii="Arial" w:eastAsia="Times New Roman" w:hAnsi="Arial" w:cs="Arial"/>
          <w:b/>
          <w:i/>
          <w:color w:val="000000" w:themeColor="text1"/>
          <w:sz w:val="36"/>
          <w:szCs w:val="36"/>
        </w:rPr>
        <w:t xml:space="preserve">GOVERNMENT ENGINEERING COLLEGE, </w:t>
      </w:r>
      <w:r>
        <w:rPr>
          <w:rFonts w:ascii="Arial" w:eastAsia="Times New Roman" w:hAnsi="Arial" w:cs="Arial"/>
          <w:b/>
          <w:i/>
          <w:color w:val="000000" w:themeColor="text1"/>
          <w:sz w:val="36"/>
          <w:szCs w:val="36"/>
        </w:rPr>
        <w:t xml:space="preserve">                   </w:t>
      </w:r>
    </w:p>
    <w:p w:rsidR="00BC3CF9" w:rsidRDefault="00BC3CF9" w:rsidP="00BC3CF9">
      <w:pPr>
        <w:rPr>
          <w:rFonts w:ascii="Arial" w:eastAsia="Times New Roman" w:hAnsi="Arial" w:cs="Arial"/>
          <w:b/>
          <w:i/>
          <w:color w:val="000000" w:themeColor="text1"/>
          <w:sz w:val="36"/>
          <w:szCs w:val="36"/>
        </w:rPr>
      </w:pPr>
      <w:r>
        <w:rPr>
          <w:rFonts w:ascii="Arial" w:eastAsia="Times New Roman" w:hAnsi="Arial" w:cs="Arial"/>
          <w:b/>
          <w:i/>
          <w:color w:val="000000" w:themeColor="text1"/>
          <w:sz w:val="36"/>
          <w:szCs w:val="36"/>
        </w:rPr>
        <w:t xml:space="preserve">                            BANSW</w:t>
      </w:r>
      <w:r w:rsidRPr="0086649E">
        <w:rPr>
          <w:rFonts w:ascii="Arial" w:eastAsia="Times New Roman" w:hAnsi="Arial" w:cs="Arial"/>
          <w:b/>
          <w:i/>
          <w:color w:val="000000" w:themeColor="text1"/>
          <w:sz w:val="36"/>
          <w:szCs w:val="36"/>
        </w:rPr>
        <w:t>ARA</w:t>
      </w:r>
      <w:r>
        <w:rPr>
          <w:rFonts w:ascii="Arial" w:eastAsia="Times New Roman" w:hAnsi="Arial" w:cs="Arial"/>
          <w:b/>
          <w:i/>
          <w:color w:val="000000" w:themeColor="text1"/>
          <w:sz w:val="36"/>
          <w:szCs w:val="36"/>
        </w:rPr>
        <w:t xml:space="preserve"> </w:t>
      </w:r>
      <w:r w:rsidRPr="0086649E">
        <w:rPr>
          <w:rFonts w:ascii="Arial" w:eastAsia="Times New Roman" w:hAnsi="Arial" w:cs="Arial"/>
          <w:b/>
          <w:i/>
          <w:color w:val="000000" w:themeColor="text1"/>
          <w:sz w:val="36"/>
          <w:szCs w:val="36"/>
        </w:rPr>
        <w:t>(Raj.)</w:t>
      </w:r>
    </w:p>
    <w:p w:rsidR="00BC3CF9" w:rsidRDefault="00BC3CF9" w:rsidP="00BC3CF9">
      <w:pPr>
        <w:jc w:val="center"/>
        <w:rPr>
          <w:rFonts w:ascii="Arial" w:eastAsia="Times New Roman" w:hAnsi="Arial" w:cs="Arial"/>
          <w:b/>
          <w:i/>
          <w:color w:val="000000" w:themeColor="text1"/>
          <w:sz w:val="36"/>
          <w:szCs w:val="36"/>
        </w:rPr>
      </w:pPr>
      <w:r>
        <w:rPr>
          <w:noProof/>
        </w:rPr>
        <w:drawing>
          <wp:inline distT="0" distB="0" distL="0" distR="0" wp14:anchorId="48B303DC" wp14:editId="16A7F953">
            <wp:extent cx="3390900" cy="2727960"/>
            <wp:effectExtent l="0" t="0" r="0" b="0"/>
            <wp:docPr id="30" name="Picture 30" descr="Image result for GEC BANSWARA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GEC BANSWARA LOGO&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0900" cy="2727960"/>
                    </a:xfrm>
                    <a:prstGeom prst="rect">
                      <a:avLst/>
                    </a:prstGeom>
                    <a:noFill/>
                    <a:ln>
                      <a:noFill/>
                    </a:ln>
                  </pic:spPr>
                </pic:pic>
              </a:graphicData>
            </a:graphic>
          </wp:inline>
        </w:drawing>
      </w:r>
    </w:p>
    <w:p w:rsidR="00BC3CF9" w:rsidRPr="00CF34DA" w:rsidRDefault="00BC3CF9" w:rsidP="00BC3CF9">
      <w:pPr>
        <w:rPr>
          <w:rFonts w:ascii="Arial" w:eastAsia="Times New Roman" w:hAnsi="Arial" w:cs="Arial"/>
          <w:sz w:val="36"/>
          <w:szCs w:val="36"/>
        </w:rPr>
      </w:pPr>
    </w:p>
    <w:p w:rsidR="00BC3CF9" w:rsidRDefault="00BC3CF9" w:rsidP="00BC3CF9">
      <w:pPr>
        <w:rPr>
          <w:rFonts w:ascii="Arial" w:eastAsia="Times New Roman" w:hAnsi="Arial" w:cs="Arial"/>
          <w:b/>
          <w:i/>
          <w:sz w:val="36"/>
          <w:szCs w:val="36"/>
        </w:rPr>
      </w:pPr>
      <w:r>
        <w:rPr>
          <w:rFonts w:ascii="Arial" w:eastAsia="Times New Roman" w:hAnsi="Arial" w:cs="Arial"/>
          <w:b/>
          <w:i/>
          <w:sz w:val="36"/>
          <w:szCs w:val="36"/>
        </w:rPr>
        <w:t xml:space="preserve">                              </w:t>
      </w:r>
      <w:r w:rsidRPr="00CF34DA">
        <w:rPr>
          <w:rFonts w:ascii="Arial" w:eastAsia="Times New Roman" w:hAnsi="Arial" w:cs="Arial"/>
          <w:b/>
          <w:i/>
          <w:sz w:val="36"/>
          <w:szCs w:val="36"/>
        </w:rPr>
        <w:t>PROJECT REPORT</w:t>
      </w:r>
    </w:p>
    <w:p w:rsidR="00BC3CF9" w:rsidRDefault="00BC3CF9" w:rsidP="00BC3CF9">
      <w:pPr>
        <w:rPr>
          <w:rFonts w:ascii="Arial" w:eastAsia="Times New Roman" w:hAnsi="Arial" w:cs="Arial"/>
          <w:b/>
          <w:i/>
          <w:sz w:val="36"/>
          <w:szCs w:val="36"/>
        </w:rPr>
      </w:pPr>
      <w:r>
        <w:rPr>
          <w:rFonts w:ascii="Arial" w:eastAsia="Times New Roman" w:hAnsi="Arial" w:cs="Arial"/>
          <w:b/>
          <w:i/>
          <w:sz w:val="36"/>
          <w:szCs w:val="36"/>
        </w:rPr>
        <w:t xml:space="preserve">                                           ON</w:t>
      </w:r>
    </w:p>
    <w:p w:rsidR="00BC3CF9" w:rsidRDefault="00BC3CF9" w:rsidP="00BC3CF9">
      <w:pPr>
        <w:rPr>
          <w:rFonts w:ascii="Arial" w:eastAsia="Times New Roman" w:hAnsi="Arial" w:cs="Arial"/>
          <w:b/>
          <w:i/>
          <w:sz w:val="36"/>
          <w:szCs w:val="36"/>
        </w:rPr>
      </w:pPr>
      <w:r>
        <w:rPr>
          <w:rFonts w:ascii="Arial" w:eastAsia="Times New Roman" w:hAnsi="Arial" w:cs="Arial"/>
          <w:b/>
          <w:i/>
          <w:sz w:val="36"/>
          <w:szCs w:val="36"/>
        </w:rPr>
        <w:t xml:space="preserve">                             ELECTRIC VEHICLE’S</w:t>
      </w:r>
    </w:p>
    <w:p w:rsidR="00BC3CF9" w:rsidRDefault="00BC3CF9" w:rsidP="00BC3CF9">
      <w:pPr>
        <w:rPr>
          <w:rFonts w:ascii="Arial" w:eastAsia="Times New Roman" w:hAnsi="Arial" w:cs="Arial"/>
          <w:b/>
          <w:i/>
          <w:sz w:val="36"/>
          <w:szCs w:val="36"/>
        </w:rPr>
      </w:pPr>
    </w:p>
    <w:p w:rsidR="00BC3CF9" w:rsidRDefault="00BC3CF9" w:rsidP="00BC3CF9">
      <w:pPr>
        <w:rPr>
          <w:rFonts w:ascii="Arial" w:eastAsia="Times New Roman" w:hAnsi="Arial" w:cs="Arial"/>
          <w:b/>
          <w:i/>
          <w:sz w:val="36"/>
          <w:szCs w:val="36"/>
        </w:rPr>
      </w:pPr>
      <w:r>
        <w:rPr>
          <w:rFonts w:ascii="Arial" w:eastAsia="Times New Roman" w:hAnsi="Arial" w:cs="Arial"/>
          <w:b/>
          <w:i/>
          <w:sz w:val="36"/>
          <w:szCs w:val="36"/>
        </w:rPr>
        <w:t>Submitted By;                                        Submitted To;</w:t>
      </w:r>
    </w:p>
    <w:p w:rsidR="00BC3CF9" w:rsidRPr="00CF34DA" w:rsidRDefault="00BC3CF9" w:rsidP="00BC3CF9">
      <w:pPr>
        <w:rPr>
          <w:rFonts w:ascii="Arial" w:eastAsia="Times New Roman" w:hAnsi="Arial" w:cs="Arial"/>
          <w:b/>
          <w:i/>
          <w:sz w:val="36"/>
          <w:szCs w:val="36"/>
        </w:rPr>
      </w:pPr>
      <w:r>
        <w:rPr>
          <w:rFonts w:ascii="Arial" w:eastAsia="Times New Roman" w:hAnsi="Arial" w:cs="Arial"/>
          <w:b/>
          <w:i/>
          <w:sz w:val="36"/>
          <w:szCs w:val="36"/>
        </w:rPr>
        <w:t>Shubham Sharma                              Vijay Kumar Gupta</w:t>
      </w:r>
    </w:p>
    <w:p w:rsidR="00BC3CF9" w:rsidRDefault="00BC3CF9">
      <w:pPr>
        <w:rPr>
          <w:rFonts w:ascii="Arial" w:eastAsia="Times New Roman" w:hAnsi="Arial" w:cs="Arial"/>
          <w:color w:val="030303"/>
          <w:sz w:val="24"/>
          <w:szCs w:val="24"/>
        </w:rPr>
      </w:pPr>
      <w:r>
        <w:rPr>
          <w:rFonts w:ascii="Arial" w:eastAsia="Times New Roman" w:hAnsi="Arial" w:cs="Arial"/>
          <w:color w:val="030303"/>
          <w:sz w:val="24"/>
          <w:szCs w:val="24"/>
        </w:rPr>
        <w:br w:type="page"/>
      </w:r>
    </w:p>
    <w:p w:rsidR="001F23F8" w:rsidRPr="001F23F8" w:rsidRDefault="001F23F8" w:rsidP="001F23F8">
      <w:pPr>
        <w:shd w:val="clear" w:color="auto" w:fill="F4F4F4"/>
        <w:spacing w:after="120" w:line="240" w:lineRule="auto"/>
        <w:jc w:val="center"/>
        <w:rPr>
          <w:rFonts w:ascii="Arial" w:eastAsia="Times New Roman" w:hAnsi="Arial" w:cs="Arial"/>
          <w:b/>
          <w:color w:val="030303"/>
          <w:sz w:val="36"/>
          <w:szCs w:val="36"/>
        </w:rPr>
      </w:pPr>
      <w:r w:rsidRPr="008E618F">
        <w:rPr>
          <w:rFonts w:ascii="Arial" w:eastAsia="Times New Roman" w:hAnsi="Arial" w:cs="Arial"/>
          <w:b/>
          <w:color w:val="030303"/>
          <w:sz w:val="36"/>
          <w:szCs w:val="36"/>
        </w:rPr>
        <w:lastRenderedPageBreak/>
        <w:t>ABSTRACT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4"/>
          <w:szCs w:val="24"/>
        </w:rPr>
        <w:t>“</w:t>
      </w:r>
      <w:r w:rsidRPr="001F23F8">
        <w:rPr>
          <w:rFonts w:ascii="Arial" w:eastAsia="Times New Roman" w:hAnsi="Arial" w:cs="Arial"/>
          <w:color w:val="030303"/>
          <w:sz w:val="28"/>
          <w:szCs w:val="28"/>
        </w:rPr>
        <w:t>The shift to electric cars will come faster and in a more pronounced way, fueled by the diesel demise in Europe, battery technology advancements and regulation in China and Europe,” prophesied the report.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India, the automobile industry is one of the key sectors driving economic growth. More than </w:t>
      </w:r>
      <w:hyperlink r:id="rId7" w:tgtFrame="_blank" w:history="1">
        <w:r w:rsidRPr="00FF250C">
          <w:rPr>
            <w:rFonts w:ascii="Arial" w:eastAsia="Times New Roman" w:hAnsi="Arial" w:cs="Arial"/>
            <w:color w:val="D81757"/>
            <w:sz w:val="28"/>
            <w:szCs w:val="28"/>
            <w:u w:val="single"/>
          </w:rPr>
          <w:t>25 Mn</w:t>
        </w:r>
      </w:hyperlink>
      <w:r w:rsidRPr="001F23F8">
        <w:rPr>
          <w:rFonts w:ascii="Arial" w:eastAsia="Times New Roman" w:hAnsi="Arial" w:cs="Arial"/>
          <w:color w:val="030303"/>
          <w:sz w:val="28"/>
          <w:szCs w:val="28"/>
        </w:rPr>
        <w:t> vehicles including passenger vehicles, commercial vehicles, three wheelers and two-wheelers were produced in FY17, reporting a jump of 5.41% from the previous fiscal. However, it is also one of the biggest contributors of pollution, which incidentally keeps the country’s capital shrouded in smog for several months every winter.</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India hurtles towards an apocalyptic future, the Indian government is</w:t>
      </w:r>
      <w:r w:rsidRPr="001F23F8">
        <w:rPr>
          <w:rFonts w:ascii="Arial" w:eastAsia="Times New Roman" w:hAnsi="Arial" w:cs="Arial"/>
          <w:b/>
          <w:bCs/>
          <w:color w:val="030303"/>
          <w:sz w:val="28"/>
          <w:szCs w:val="28"/>
        </w:rPr>
        <w:t> now racing to switch to all-electric cars by 2030.</w:t>
      </w:r>
      <w:r w:rsidRPr="001F23F8">
        <w:rPr>
          <w:rFonts w:ascii="Arial" w:eastAsia="Times New Roman" w:hAnsi="Arial" w:cs="Arial"/>
          <w:color w:val="030303"/>
          <w:sz w:val="28"/>
          <w:szCs w:val="28"/>
        </w:rPr>
        <w:t> While the report by UBS might be an overly optimistic take on what the future of electric vehicles will look like, one cannot overlook the massive strides the industry has made in the last decade or so.</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India, despite a myriad of challenges and obstacles, electric vehicles (EVs) are steadily gaining traction, thanks in part to favourable government initiatives and the entry of international players like Honda, Suzuki, Ford, Toyota, Volvo and Hyundai as well as startups such as Ather Energy, ION Energy, Ultraviolette Automotive, among others. Having won the </w:t>
      </w:r>
      <w:hyperlink r:id="rId8" w:tgtFrame="_blank" w:history="1">
        <w:r w:rsidRPr="00FF250C">
          <w:rPr>
            <w:rFonts w:ascii="Arial" w:eastAsia="Times New Roman" w:hAnsi="Arial" w:cs="Arial"/>
            <w:color w:val="D81757"/>
            <w:sz w:val="28"/>
            <w:szCs w:val="28"/>
            <w:u w:val="single"/>
          </w:rPr>
          <w:t>first global tender</w:t>
        </w:r>
      </w:hyperlink>
      <w:r w:rsidRPr="001F23F8">
        <w:rPr>
          <w:rFonts w:ascii="Arial" w:eastAsia="Times New Roman" w:hAnsi="Arial" w:cs="Arial"/>
          <w:color w:val="030303"/>
          <w:sz w:val="28"/>
          <w:szCs w:val="28"/>
        </w:rPr>
        <w:t> for supplying </w:t>
      </w:r>
      <w:r w:rsidRPr="001F23F8">
        <w:rPr>
          <w:rFonts w:ascii="Arial" w:eastAsia="Times New Roman" w:hAnsi="Arial" w:cs="Arial"/>
          <w:b/>
          <w:bCs/>
          <w:color w:val="030303"/>
          <w:sz w:val="28"/>
          <w:szCs w:val="28"/>
        </w:rPr>
        <w:t>10,000 electric cars to government-run EESL</w:t>
      </w:r>
      <w:r w:rsidRPr="001F23F8">
        <w:rPr>
          <w:rFonts w:ascii="Arial" w:eastAsia="Times New Roman" w:hAnsi="Arial" w:cs="Arial"/>
          <w:color w:val="030303"/>
          <w:sz w:val="28"/>
          <w:szCs w:val="28"/>
        </w:rPr>
        <w:t>, Tata Motors and Mahindra and Mahindra are the two homegrown automotive giants that are currently leading the electric vehicle revolution in the country.</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light of this burgeoning potential, we at </w:t>
      </w:r>
      <w:r w:rsidRPr="001F23F8">
        <w:rPr>
          <w:rFonts w:ascii="Arial" w:eastAsia="Times New Roman" w:hAnsi="Arial" w:cs="Arial"/>
          <w:b/>
          <w:bCs/>
          <w:i/>
          <w:iCs/>
          <w:color w:val="030303"/>
          <w:sz w:val="28"/>
          <w:szCs w:val="28"/>
        </w:rPr>
        <w:t>Inc42</w:t>
      </w:r>
      <w:r w:rsidRPr="001F23F8">
        <w:rPr>
          <w:rFonts w:ascii="Arial" w:eastAsia="Times New Roman" w:hAnsi="Arial" w:cs="Arial"/>
          <w:color w:val="030303"/>
          <w:sz w:val="28"/>
          <w:szCs w:val="28"/>
        </w:rPr>
        <w:t> wanted to create a comprehensive series that not only traces the history and scope of the global EV market but also delves into the challenges, opportunities and the future electric vehicles hold in India.</w:t>
      </w:r>
    </w:p>
    <w:p w:rsidR="008A01BB" w:rsidRDefault="008A01BB" w:rsidP="001F23F8">
      <w:pPr>
        <w:spacing w:before="100" w:beforeAutospacing="1" w:after="100" w:afterAutospacing="1" w:line="240" w:lineRule="auto"/>
        <w:outlineLvl w:val="1"/>
        <w:rPr>
          <w:rFonts w:ascii="Arial" w:eastAsia="Times New Roman" w:hAnsi="Arial" w:cs="Arial"/>
          <w:b/>
          <w:bCs/>
          <w:color w:val="030303"/>
          <w:sz w:val="36"/>
          <w:szCs w:val="36"/>
        </w:rPr>
      </w:pPr>
    </w:p>
    <w:p w:rsidR="008A01BB" w:rsidRDefault="008A01BB" w:rsidP="001F23F8">
      <w:pPr>
        <w:spacing w:before="100" w:beforeAutospacing="1" w:after="100" w:afterAutospacing="1" w:line="240" w:lineRule="auto"/>
        <w:outlineLvl w:val="1"/>
        <w:rPr>
          <w:rFonts w:ascii="Arial" w:eastAsia="Times New Roman" w:hAnsi="Arial" w:cs="Arial"/>
          <w:b/>
          <w:bCs/>
          <w:color w:val="030303"/>
          <w:sz w:val="36"/>
          <w:szCs w:val="36"/>
        </w:rPr>
      </w:pP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bookmarkStart w:id="0" w:name="_GoBack"/>
      <w:bookmarkEnd w:id="0"/>
      <w:r w:rsidRPr="001F23F8">
        <w:rPr>
          <w:rFonts w:ascii="Arial" w:eastAsia="Times New Roman" w:hAnsi="Arial" w:cs="Arial"/>
          <w:b/>
          <w:bCs/>
          <w:color w:val="030303"/>
          <w:sz w:val="36"/>
          <w:szCs w:val="36"/>
        </w:rPr>
        <w:lastRenderedPageBreak/>
        <w:t>The Fascinating History Of Electric Vehicles: From 1837 To Present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Electric vehicles, as the name suggests, run at least partially on electricity. Instead of fossil fuel-driven internal combustion engines, these vehicles are powered by electric motors for propulsion. The electric motor, in turn, derives energy from rechargeable batteries, solar panels or fuel cells.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Historically, electric cars have been around for more than a century. Interestingly, </w:t>
      </w:r>
      <w:r w:rsidRPr="001F23F8">
        <w:rPr>
          <w:rFonts w:ascii="Arial" w:eastAsia="Times New Roman" w:hAnsi="Arial" w:cs="Arial"/>
          <w:b/>
          <w:bCs/>
          <w:color w:val="030303"/>
          <w:sz w:val="28"/>
          <w:szCs w:val="28"/>
        </w:rPr>
        <w:t>the first known electric car was built in Aberdeen, Scotland</w:t>
      </w:r>
      <w:r w:rsidRPr="001F23F8">
        <w:rPr>
          <w:rFonts w:ascii="Arial" w:eastAsia="Times New Roman" w:hAnsi="Arial" w:cs="Arial"/>
          <w:color w:val="030303"/>
          <w:sz w:val="28"/>
          <w:szCs w:val="28"/>
        </w:rPr>
        <w:t> way </w:t>
      </w:r>
      <w:hyperlink r:id="rId9" w:tgtFrame="_blank" w:history="1">
        <w:r w:rsidRPr="00FF250C">
          <w:rPr>
            <w:rFonts w:ascii="Arial" w:eastAsia="Times New Roman" w:hAnsi="Arial" w:cs="Arial"/>
            <w:color w:val="D81757"/>
            <w:sz w:val="28"/>
            <w:szCs w:val="28"/>
            <w:u w:val="single"/>
          </w:rPr>
          <w:t>back in 1837</w:t>
        </w:r>
      </w:hyperlink>
      <w:r w:rsidRPr="001F23F8">
        <w:rPr>
          <w:rFonts w:ascii="Arial" w:eastAsia="Times New Roman" w:hAnsi="Arial" w:cs="Arial"/>
          <w:color w:val="030303"/>
          <w:sz w:val="28"/>
          <w:szCs w:val="28"/>
        </w:rPr>
        <w:t>. Exhibited at the Royal Scottish Society of Arts Exhibition in 1841, the vehicle, weighing seven tons, could carry a load of six tons at speed of around four miles per hour over a distance of one and a half miles.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Its arrival coincided with the growing status of electricity as one of the preferred methods for vehicular propulsion. Additionally, with the </w:t>
      </w:r>
      <w:hyperlink r:id="rId10" w:tgtFrame="_blank" w:history="1">
        <w:r w:rsidRPr="00FF250C">
          <w:rPr>
            <w:rFonts w:ascii="Arial" w:eastAsia="Times New Roman" w:hAnsi="Arial" w:cs="Arial"/>
            <w:color w:val="D81757"/>
            <w:sz w:val="28"/>
            <w:szCs w:val="28"/>
            <w:u w:val="single"/>
          </w:rPr>
          <w:t>invention</w:t>
        </w:r>
      </w:hyperlink>
      <w:r w:rsidRPr="001F23F8">
        <w:rPr>
          <w:rFonts w:ascii="Arial" w:eastAsia="Times New Roman" w:hAnsi="Arial" w:cs="Arial"/>
          <w:color w:val="030303"/>
          <w:sz w:val="28"/>
          <w:szCs w:val="28"/>
        </w:rPr>
        <w:t> of rechargeable batteries in 1859, innovations around EVs slowly, but steadily, started emerging. Incidentally, </w:t>
      </w:r>
      <w:r w:rsidRPr="001F23F8">
        <w:rPr>
          <w:rFonts w:ascii="Arial" w:eastAsia="Times New Roman" w:hAnsi="Arial" w:cs="Arial"/>
          <w:b/>
          <w:bCs/>
          <w:color w:val="030303"/>
          <w:sz w:val="28"/>
          <w:szCs w:val="28"/>
        </w:rPr>
        <w:t>towards the end of the 19th century, battery-powered electric cabs started pl</w:t>
      </w:r>
      <w:r w:rsidRPr="00FF250C">
        <w:rPr>
          <w:rFonts w:ascii="Arial" w:eastAsia="Times New Roman" w:hAnsi="Arial" w:cs="Arial"/>
          <w:b/>
          <w:bCs/>
          <w:color w:val="030303"/>
          <w:sz w:val="28"/>
          <w:szCs w:val="28"/>
        </w:rPr>
        <w:t>a</w:t>
      </w:r>
      <w:r w:rsidRPr="001F23F8">
        <w:rPr>
          <w:rFonts w:ascii="Arial" w:eastAsia="Times New Roman" w:hAnsi="Arial" w:cs="Arial"/>
          <w:b/>
          <w:bCs/>
          <w:color w:val="030303"/>
          <w:sz w:val="28"/>
          <w:szCs w:val="28"/>
        </w:rPr>
        <w:t>ying </w:t>
      </w:r>
      <w:r w:rsidRPr="001F23F8">
        <w:rPr>
          <w:rFonts w:ascii="Arial" w:eastAsia="Times New Roman" w:hAnsi="Arial" w:cs="Arial"/>
          <w:color w:val="030303"/>
          <w:sz w:val="28"/>
          <w:szCs w:val="28"/>
        </w:rPr>
        <w:t>on the streets of London and New York.</w:t>
      </w:r>
    </w:p>
    <w:p w:rsidR="001F23F8" w:rsidRPr="001F23F8" w:rsidRDefault="001F23F8" w:rsidP="001F23F8">
      <w:pPr>
        <w:spacing w:after="100" w:line="240" w:lineRule="auto"/>
        <w:jc w:val="right"/>
        <w:textAlignment w:val="center"/>
        <w:rPr>
          <w:rFonts w:ascii="proxima-nova-light" w:eastAsia="Times New Roman" w:hAnsi="proxima-nova-light" w:cs="Arial"/>
          <w:i/>
          <w:iCs/>
          <w:color w:val="000000"/>
          <w:sz w:val="48"/>
          <w:szCs w:val="48"/>
        </w:rPr>
      </w:pPr>
      <w:r w:rsidRPr="001F23F8">
        <w:rPr>
          <w:rFonts w:ascii="proxima-nova-light" w:eastAsia="Times New Roman" w:hAnsi="proxima-nova-light" w:cs="Arial"/>
          <w:i/>
          <w:iCs/>
          <w:color w:val="000000"/>
          <w:sz w:val="48"/>
          <w:szCs w:val="48"/>
        </w:rPr>
        <w:t>The first known electric car was built in Aberdeen, Scotland way back in 1837.</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London, for instance, </w:t>
      </w:r>
      <w:r w:rsidRPr="001F23F8">
        <w:rPr>
          <w:rFonts w:ascii="Arial" w:eastAsia="Times New Roman" w:hAnsi="Arial" w:cs="Arial"/>
          <w:b/>
          <w:bCs/>
          <w:color w:val="030303"/>
          <w:sz w:val="28"/>
          <w:szCs w:val="28"/>
        </w:rPr>
        <w:t>Walter C. Bersey </w:t>
      </w:r>
      <w:hyperlink r:id="rId11" w:tgtFrame="_blank" w:history="1">
        <w:r w:rsidRPr="00FF250C">
          <w:rPr>
            <w:rFonts w:ascii="Arial" w:eastAsia="Times New Roman" w:hAnsi="Arial" w:cs="Arial"/>
            <w:b/>
            <w:bCs/>
            <w:color w:val="D81757"/>
            <w:sz w:val="28"/>
            <w:szCs w:val="28"/>
            <w:u w:val="single"/>
          </w:rPr>
          <w:t>built a fleet</w:t>
        </w:r>
      </w:hyperlink>
      <w:r w:rsidRPr="001F23F8">
        <w:rPr>
          <w:rFonts w:ascii="Arial" w:eastAsia="Times New Roman" w:hAnsi="Arial" w:cs="Arial"/>
          <w:b/>
          <w:bCs/>
          <w:color w:val="030303"/>
          <w:sz w:val="28"/>
          <w:szCs w:val="28"/>
        </w:rPr>
        <w:t> of electric taxis, called “hummingbirds”, </w:t>
      </w:r>
      <w:r w:rsidRPr="001F23F8">
        <w:rPr>
          <w:rFonts w:ascii="Arial" w:eastAsia="Times New Roman" w:hAnsi="Arial" w:cs="Arial"/>
          <w:color w:val="030303"/>
          <w:sz w:val="28"/>
          <w:szCs w:val="28"/>
        </w:rPr>
        <w:t>which became operational in 1897. Around the same time, New York-based company, </w:t>
      </w:r>
      <w:r w:rsidRPr="001F23F8">
        <w:rPr>
          <w:rFonts w:ascii="Arial" w:eastAsia="Times New Roman" w:hAnsi="Arial" w:cs="Arial"/>
          <w:b/>
          <w:bCs/>
          <w:color w:val="030303"/>
          <w:sz w:val="28"/>
          <w:szCs w:val="28"/>
        </w:rPr>
        <w:t>Samuel’s Electric Carriage and Wagon Company, </w:t>
      </w:r>
      <w:hyperlink r:id="rId12" w:tgtFrame="_blank" w:history="1">
        <w:r w:rsidRPr="00FF250C">
          <w:rPr>
            <w:rFonts w:ascii="Arial" w:eastAsia="Times New Roman" w:hAnsi="Arial" w:cs="Arial"/>
            <w:b/>
            <w:bCs/>
            <w:color w:val="D81757"/>
            <w:sz w:val="28"/>
            <w:szCs w:val="28"/>
            <w:u w:val="single"/>
          </w:rPr>
          <w:t>designed</w:t>
        </w:r>
      </w:hyperlink>
      <w:r w:rsidRPr="001F23F8">
        <w:rPr>
          <w:rFonts w:ascii="Arial" w:eastAsia="Times New Roman" w:hAnsi="Arial" w:cs="Arial"/>
          <w:b/>
          <w:bCs/>
          <w:color w:val="030303"/>
          <w:sz w:val="28"/>
          <w:szCs w:val="28"/>
        </w:rPr>
        <w:t> around 62 electric cabs.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Despite its early popularity, however, electric vehicles witnessed a decline globally in the first half of the 20th century. Lack of proper charging infrastructure and simultaneous improvements in road infrastructure resulted in the dwindling popularity of EVs. At the same time, with the advancements of the automobile industry, car owners were increasingly looking for vehicles with greater range and speed than electric cars.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 xml:space="preserve">However, by the 1960s, EVs once again started garnering the interest of automakers. In 1959, for instance, the American Motor Corporation entered </w:t>
      </w:r>
      <w:r w:rsidRPr="001F23F8">
        <w:rPr>
          <w:rFonts w:ascii="Arial" w:eastAsia="Times New Roman" w:hAnsi="Arial" w:cs="Arial"/>
          <w:color w:val="030303"/>
          <w:sz w:val="28"/>
          <w:szCs w:val="28"/>
        </w:rPr>
        <w:lastRenderedPageBreak/>
        <w:t>into a joint research agreement with Sonotone Corporation to develop an </w:t>
      </w:r>
      <w:r w:rsidRPr="001F23F8">
        <w:rPr>
          <w:rFonts w:ascii="Arial" w:eastAsia="Times New Roman" w:hAnsi="Arial" w:cs="Arial"/>
          <w:b/>
          <w:bCs/>
          <w:color w:val="030303"/>
          <w:sz w:val="28"/>
          <w:szCs w:val="28"/>
        </w:rPr>
        <w:t>electric car powered by a “self-charging” battery.</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the decades since then, numerous electric car concepts have been showcased around the globe, including the </w:t>
      </w:r>
      <w:r w:rsidRPr="001F23F8">
        <w:rPr>
          <w:rFonts w:ascii="Arial" w:eastAsia="Times New Roman" w:hAnsi="Arial" w:cs="Arial"/>
          <w:b/>
          <w:bCs/>
          <w:color w:val="030303"/>
          <w:sz w:val="28"/>
          <w:szCs w:val="28"/>
        </w:rPr>
        <w:t>Scottish Aviation Scamp (1965), the Electrovair (1966), the Electron (1977). </w:t>
      </w:r>
      <w:r w:rsidRPr="001F23F8">
        <w:rPr>
          <w:rFonts w:ascii="Arial" w:eastAsia="Times New Roman" w:hAnsi="Arial" w:cs="Arial"/>
          <w:color w:val="030303"/>
          <w:sz w:val="28"/>
          <w:szCs w:val="28"/>
        </w:rPr>
        <w:t>Tracing the history of electric vehicles, we found that the first modern version of the electric car, as we know it today, was built in the early 2000s.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2004, Elon Musk-founded Tesla Motors started working on the Tesla Roadster, which was the first highway-legal all-electric car running on </w:t>
      </w:r>
      <w:hyperlink r:id="rId13" w:tgtFrame="_blank" w:history="1">
        <w:r w:rsidRPr="00FF250C">
          <w:rPr>
            <w:rFonts w:ascii="Arial" w:eastAsia="Times New Roman" w:hAnsi="Arial" w:cs="Arial"/>
            <w:color w:val="D81757"/>
            <w:sz w:val="28"/>
            <w:szCs w:val="28"/>
            <w:u w:val="single"/>
          </w:rPr>
          <w:t>lithium-ion batteries</w:t>
        </w:r>
      </w:hyperlink>
      <w:r w:rsidRPr="001F23F8">
        <w:rPr>
          <w:rFonts w:ascii="Arial" w:eastAsia="Times New Roman" w:hAnsi="Arial" w:cs="Arial"/>
          <w:color w:val="030303"/>
          <w:sz w:val="28"/>
          <w:szCs w:val="28"/>
        </w:rPr>
        <w:t>. Over the years, most carmakers have jumped on the EV bandwagon, with Tesla, Ford, Nissan, Hyundai, Toyota and others leading the race.</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t>So What Basically Are Electric Vehicles?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Touted as the future of mobility, electric vehicles (also known as</w:t>
      </w:r>
      <w:r w:rsidRPr="001F23F8">
        <w:rPr>
          <w:rFonts w:ascii="Arial" w:eastAsia="Times New Roman" w:hAnsi="Arial" w:cs="Arial"/>
          <w:b/>
          <w:bCs/>
          <w:color w:val="030303"/>
          <w:sz w:val="28"/>
          <w:szCs w:val="28"/>
        </w:rPr>
        <w:t> electric drive vehicles)</w:t>
      </w:r>
      <w:r w:rsidRPr="001F23F8">
        <w:rPr>
          <w:rFonts w:ascii="Arial" w:eastAsia="Times New Roman" w:hAnsi="Arial" w:cs="Arial"/>
          <w:color w:val="030303"/>
          <w:sz w:val="28"/>
          <w:szCs w:val="28"/>
        </w:rPr>
        <w:t>, are fitted with onboard batteries which, unlike conventional fuel tanks, can be charged using electricity. These batteries, in turn, store and use the energy needed to power a set of electric motors, which ultimately propels the car forward.</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Because an electric car is devoid of clutch, gearbox and even an exhaust pipe, it is significantly quieter and offers a smoother ride than conventional gasoline-driven vehicles. When fully charged, a standard EV is capable of </w:t>
      </w:r>
      <w:r w:rsidRPr="001F23F8">
        <w:rPr>
          <w:rFonts w:ascii="Arial" w:eastAsia="Times New Roman" w:hAnsi="Arial" w:cs="Arial"/>
          <w:b/>
          <w:bCs/>
          <w:color w:val="030303"/>
          <w:sz w:val="28"/>
          <w:szCs w:val="28"/>
        </w:rPr>
        <w:t>covering somewhere between 150 km to 170 km before it needs to be recharged.</w:t>
      </w:r>
    </w:p>
    <w:p w:rsidR="001F23F8" w:rsidRPr="001F23F8" w:rsidRDefault="001F23F8" w:rsidP="001F23F8">
      <w:pPr>
        <w:spacing w:before="100" w:beforeAutospacing="1" w:after="100" w:afterAutospacing="1" w:line="240" w:lineRule="auto"/>
        <w:rPr>
          <w:rFonts w:ascii="Arial" w:eastAsia="Times New Roman" w:hAnsi="Arial" w:cs="Arial"/>
          <w:color w:val="030303"/>
          <w:sz w:val="24"/>
          <w:szCs w:val="24"/>
        </w:rPr>
      </w:pPr>
      <w:r>
        <w:rPr>
          <w:rFonts w:ascii="Arial" w:eastAsia="Times New Roman" w:hAnsi="Arial" w:cs="Arial"/>
          <w:noProof/>
          <w:color w:val="030303"/>
          <w:sz w:val="24"/>
          <w:szCs w:val="24"/>
        </w:rPr>
        <w:lastRenderedPageBreak/>
        <w:drawing>
          <wp:inline distT="0" distB="0" distL="0" distR="0" wp14:anchorId="0874366C" wp14:editId="6D588CB2">
            <wp:extent cx="6739466" cy="8619126"/>
            <wp:effectExtent l="0" t="0" r="4445" b="0"/>
            <wp:docPr id="28" name="Picture 28" descr="Electric Vehicle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ic Vehicle in In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41738" cy="8622031"/>
                    </a:xfrm>
                    <a:prstGeom prst="rect">
                      <a:avLst/>
                    </a:prstGeom>
                    <a:noFill/>
                    <a:ln>
                      <a:noFill/>
                    </a:ln>
                  </pic:spPr>
                </pic:pic>
              </a:graphicData>
            </a:graphic>
          </wp:inline>
        </w:drawing>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lastRenderedPageBreak/>
        <w:t>One of the chief features of electric vehicles is that they can be plugged into off-board power sources for charging. Essentially, there are two types of EVs: </w:t>
      </w:r>
      <w:r w:rsidRPr="001F23F8">
        <w:rPr>
          <w:rFonts w:ascii="Arial" w:eastAsia="Times New Roman" w:hAnsi="Arial" w:cs="Arial"/>
          <w:b/>
          <w:bCs/>
          <w:color w:val="030303"/>
          <w:sz w:val="28"/>
          <w:szCs w:val="28"/>
        </w:rPr>
        <w:t>all-electric vehicles (AEVs) and plug-in hybrid electric vehicles (PHEVs). </w:t>
      </w:r>
      <w:r w:rsidRPr="001F23F8">
        <w:rPr>
          <w:rFonts w:ascii="Arial" w:eastAsia="Times New Roman" w:hAnsi="Arial" w:cs="Arial"/>
          <w:color w:val="030303"/>
          <w:sz w:val="28"/>
          <w:szCs w:val="28"/>
        </w:rPr>
        <w:t>AEVs, in turn, consist of </w:t>
      </w:r>
      <w:r w:rsidRPr="001F23F8">
        <w:rPr>
          <w:rFonts w:ascii="Arial" w:eastAsia="Times New Roman" w:hAnsi="Arial" w:cs="Arial"/>
          <w:b/>
          <w:bCs/>
          <w:color w:val="030303"/>
          <w:sz w:val="28"/>
          <w:szCs w:val="28"/>
        </w:rPr>
        <w:t>battery electric vehicles (BEVs) and fuel cell electric Vehicles (FCEVs).</w:t>
      </w:r>
      <w:r w:rsidRPr="001F23F8">
        <w:rPr>
          <w:rFonts w:ascii="Arial" w:eastAsia="Times New Roman" w:hAnsi="Arial" w:cs="Arial"/>
          <w:color w:val="030303"/>
          <w:sz w:val="28"/>
          <w:szCs w:val="28"/>
        </w:rPr>
        <w:t> Both BEVs and FCEVs are charged from the electrical grid and are also usually capable of generating electricity through regenerative braking.</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Because these types of vehicles don’t consume fossil fuels such as petroleum, they do not produce any tailpipe emissions. PHEVs (plug-in hybrid electric vehicles), on the other hand, are fueled primarily by gasoline and only supplemented with battery and motor for better efficiency.</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PHEVs, a battery, which can be plugged into the electric grid for charging, is used to power an electric motor, while gasoline drives the internal combustion engine. Certain types of plug-in hybrid electric vehicles are also known as extended-range electric vehicles (EREVs).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Often times, PHEVs utilise electricity for shorter ranges (around 9.6 to 64.3 km). Once the battery is depleted, they switch to the internal combustion engine for greater speed and range. More eco-friendly varieties of plug-in hybrids, at times, use hydrogen fuel cells, biofuels or some other kind of alternative fuel in place of gasoline.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There is a third category: </w:t>
      </w:r>
      <w:r w:rsidRPr="001F23F8">
        <w:rPr>
          <w:rFonts w:ascii="Arial" w:eastAsia="Times New Roman" w:hAnsi="Arial" w:cs="Arial"/>
          <w:b/>
          <w:bCs/>
          <w:color w:val="030303"/>
          <w:sz w:val="28"/>
          <w:szCs w:val="28"/>
        </w:rPr>
        <w:t>conventional hybrids </w:t>
      </w:r>
      <w:r w:rsidRPr="001F23F8">
        <w:rPr>
          <w:rFonts w:ascii="Arial" w:eastAsia="Times New Roman" w:hAnsi="Arial" w:cs="Arial"/>
          <w:color w:val="030303"/>
          <w:sz w:val="28"/>
          <w:szCs w:val="28"/>
        </w:rPr>
        <w:t>such as Toyota Prius, which is fitted with a petrol tank and also has a battery that gets charged every time the vehicle brakes. However, they can’t be classified as EVs because they usually cannot be plugged-in.</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28"/>
          <w:szCs w:val="28"/>
        </w:rPr>
      </w:pPr>
      <w:r w:rsidRPr="001F23F8">
        <w:rPr>
          <w:rFonts w:ascii="Arial" w:eastAsia="Times New Roman" w:hAnsi="Arial" w:cs="Arial"/>
          <w:b/>
          <w:bCs/>
          <w:color w:val="030303"/>
          <w:sz w:val="28"/>
          <w:szCs w:val="28"/>
        </w:rPr>
        <w:t>The Current State Of The Global EV Market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more and more governments across the world are aggressively looking for ways to benefit from the ongoing EV revolution, the market opportunity in the space has grown dramatically over the years. Thanks to the push from local governments and corporates, the sector is expected to </w:t>
      </w:r>
      <w:r w:rsidRPr="001F23F8">
        <w:rPr>
          <w:rFonts w:ascii="Arial" w:eastAsia="Times New Roman" w:hAnsi="Arial" w:cs="Arial"/>
          <w:b/>
          <w:bCs/>
          <w:color w:val="030303"/>
          <w:sz w:val="28"/>
          <w:szCs w:val="28"/>
        </w:rPr>
        <w:t>grow at a CAGR of 28.3% between 2017 and 2026</w:t>
      </w:r>
      <w:r w:rsidRPr="001F23F8">
        <w:rPr>
          <w:rFonts w:ascii="Arial" w:eastAsia="Times New Roman" w:hAnsi="Arial" w:cs="Arial"/>
          <w:color w:val="030303"/>
          <w:sz w:val="28"/>
          <w:szCs w:val="28"/>
        </w:rPr>
        <w:t>, as per </w:t>
      </w:r>
      <w:hyperlink r:id="rId15" w:tgtFrame="_blank" w:history="1">
        <w:r w:rsidRPr="00FF250C">
          <w:rPr>
            <w:rFonts w:ascii="Arial" w:eastAsia="Times New Roman" w:hAnsi="Arial" w:cs="Arial"/>
            <w:color w:val="D81757"/>
            <w:sz w:val="28"/>
            <w:szCs w:val="28"/>
            <w:u w:val="single"/>
          </w:rPr>
          <w:t>BIS Research</w:t>
        </w:r>
      </w:hyperlink>
      <w:r w:rsidRPr="001F23F8">
        <w:rPr>
          <w:rFonts w:ascii="Arial" w:eastAsia="Times New Roman" w:hAnsi="Arial" w:cs="Arial"/>
          <w:color w:val="030303"/>
          <w:sz w:val="28"/>
          <w:szCs w:val="28"/>
        </w:rPr>
        <w:t>.</w:t>
      </w:r>
    </w:p>
    <w:p w:rsidR="001F23F8" w:rsidRPr="001F23F8" w:rsidRDefault="001F23F8" w:rsidP="001F23F8">
      <w:pPr>
        <w:spacing w:after="0"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pict>
          <v:rect id="_x0000_i1025" style="width:0;height:.75pt" o:hralign="center" o:hrstd="t" o:hr="t" fillcolor="#a0a0a0" stroked="f"/>
        </w:pic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FF250C">
        <w:rPr>
          <w:rFonts w:ascii="Arial" w:eastAsia="Times New Roman" w:hAnsi="Arial" w:cs="Arial"/>
          <w:b/>
          <w:bCs/>
          <w:color w:val="030303"/>
          <w:sz w:val="28"/>
          <w:szCs w:val="28"/>
        </w:rPr>
        <w:t>Related Article: </w:t>
      </w:r>
      <w:hyperlink r:id="rId16" w:history="1">
        <w:r w:rsidRPr="00FF250C">
          <w:rPr>
            <w:rFonts w:ascii="Arial" w:eastAsia="Times New Roman" w:hAnsi="Arial" w:cs="Arial"/>
            <w:color w:val="D81757"/>
            <w:sz w:val="28"/>
            <w:szCs w:val="28"/>
            <w:u w:val="single"/>
          </w:rPr>
          <w:t>Electric Vehicles This Week: Fame-II Deferred Indefinitely, Agency Needed To Promote EVs Says Study, And More</w:t>
        </w:r>
      </w:hyperlink>
    </w:p>
    <w:p w:rsidR="001F23F8" w:rsidRPr="001F23F8" w:rsidRDefault="001F23F8" w:rsidP="001F23F8">
      <w:pPr>
        <w:spacing w:after="120" w:line="240" w:lineRule="auto"/>
        <w:rPr>
          <w:rFonts w:ascii="Arial" w:eastAsia="Times New Roman" w:hAnsi="Arial" w:cs="Arial"/>
          <w:color w:val="030303"/>
          <w:sz w:val="24"/>
          <w:szCs w:val="24"/>
        </w:rPr>
      </w:pPr>
      <w:r w:rsidRPr="001F23F8">
        <w:rPr>
          <w:rFonts w:ascii="Arial" w:eastAsia="Times New Roman" w:hAnsi="Arial" w:cs="Arial"/>
          <w:color w:val="030303"/>
          <w:sz w:val="24"/>
          <w:szCs w:val="24"/>
        </w:rPr>
        <w:lastRenderedPageBreak/>
        <w:pict>
          <v:rect id="_x0000_i1026" style="width:0;height:.75pt" o:hralign="center" o:hrstd="t" o:hr="t" fillcolor="#a0a0a0" stroked="f"/>
        </w:pict>
      </w:r>
    </w:p>
    <w:p w:rsidR="001F23F8" w:rsidRPr="001F23F8" w:rsidRDefault="001F23F8" w:rsidP="001F23F8">
      <w:pPr>
        <w:spacing w:after="100" w:line="240" w:lineRule="auto"/>
        <w:textAlignment w:val="center"/>
        <w:rPr>
          <w:rFonts w:ascii="proxima-nova-light" w:eastAsia="Times New Roman" w:hAnsi="proxima-nova-light" w:cs="Arial"/>
          <w:i/>
          <w:iCs/>
          <w:color w:val="000000"/>
          <w:sz w:val="48"/>
          <w:szCs w:val="48"/>
        </w:rPr>
      </w:pPr>
      <w:r w:rsidRPr="001F23F8">
        <w:rPr>
          <w:rFonts w:ascii="proxima-nova-light" w:eastAsia="Times New Roman" w:hAnsi="proxima-nova-light" w:cs="Arial"/>
          <w:i/>
          <w:iCs/>
          <w:color w:val="000000"/>
          <w:sz w:val="48"/>
          <w:szCs w:val="48"/>
        </w:rPr>
        <w:t>For the first time in 2015, the global electric vehicle fleet surpassed 1 Mn, which was later doubled in 2016.</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b/>
          <w:bCs/>
          <w:color w:val="030303"/>
          <w:sz w:val="28"/>
          <w:szCs w:val="28"/>
        </w:rPr>
        <w:t>Here are some stats that highlight the sector’s rising potential:</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New registrations of electric cars hit an all-time high in 2016, </w:t>
      </w:r>
      <w:r w:rsidRPr="001F23F8">
        <w:rPr>
          <w:rFonts w:ascii="Arial" w:eastAsia="Times New Roman" w:hAnsi="Arial" w:cs="Arial"/>
          <w:b/>
          <w:bCs/>
          <w:color w:val="030303"/>
          <w:sz w:val="28"/>
          <w:szCs w:val="28"/>
        </w:rPr>
        <w:t>with over 750K sales worldwide, </w:t>
      </w:r>
      <w:hyperlink r:id="rId17" w:tgtFrame="_blank" w:history="1">
        <w:r w:rsidRPr="00FF250C">
          <w:rPr>
            <w:rFonts w:ascii="Arial" w:eastAsia="Times New Roman" w:hAnsi="Arial" w:cs="Arial"/>
            <w:color w:val="D81757"/>
            <w:sz w:val="28"/>
            <w:szCs w:val="28"/>
            <w:u w:val="single"/>
          </w:rPr>
          <w:t>according</w:t>
        </w:r>
      </w:hyperlink>
      <w:r w:rsidRPr="001F23F8">
        <w:rPr>
          <w:rFonts w:ascii="Arial" w:eastAsia="Times New Roman" w:hAnsi="Arial" w:cs="Arial"/>
          <w:color w:val="030303"/>
          <w:sz w:val="28"/>
          <w:szCs w:val="28"/>
        </w:rPr>
        <w:t> to the International Energy Agency (IEA).</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With a 29% market share, </w:t>
      </w:r>
      <w:r w:rsidRPr="001F23F8">
        <w:rPr>
          <w:rFonts w:ascii="Arial" w:eastAsia="Times New Roman" w:hAnsi="Arial" w:cs="Arial"/>
          <w:b/>
          <w:bCs/>
          <w:color w:val="030303"/>
          <w:sz w:val="28"/>
          <w:szCs w:val="28"/>
        </w:rPr>
        <w:t>Norway currently boasts the most successful deployment of electric vehicles globally,</w:t>
      </w:r>
      <w:r w:rsidRPr="001F23F8">
        <w:rPr>
          <w:rFonts w:ascii="Arial" w:eastAsia="Times New Roman" w:hAnsi="Arial" w:cs="Arial"/>
          <w:color w:val="030303"/>
          <w:sz w:val="28"/>
          <w:szCs w:val="28"/>
        </w:rPr>
        <w:t> followed by the Netherlands at 6.4% and Sweden with 3.4% market share. Recently, the Scandinavian nation of Norway </w:t>
      </w:r>
      <w:hyperlink r:id="rId18" w:tgtFrame="_blank" w:history="1">
        <w:r w:rsidRPr="00FF250C">
          <w:rPr>
            <w:rFonts w:ascii="Arial" w:eastAsia="Times New Roman" w:hAnsi="Arial" w:cs="Arial"/>
            <w:color w:val="D81757"/>
            <w:sz w:val="28"/>
            <w:szCs w:val="28"/>
            <w:u w:val="single"/>
          </w:rPr>
          <w:t>set a new world record</w:t>
        </w:r>
      </w:hyperlink>
      <w:r w:rsidRPr="001F23F8">
        <w:rPr>
          <w:rFonts w:ascii="Arial" w:eastAsia="Times New Roman" w:hAnsi="Arial" w:cs="Arial"/>
          <w:color w:val="030303"/>
          <w:sz w:val="28"/>
          <w:szCs w:val="28"/>
        </w:rPr>
        <w:t>, with electric and hybrid vehicles accounting for nearly 52% of its total car sales in 2017 against 40% in 2016.</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Coming closely behind are China, France and the United Kingdom, all of whom have electric car market shares close to 1.5% respectively.</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2016, </w:t>
      </w:r>
      <w:r w:rsidRPr="001F23F8">
        <w:rPr>
          <w:rFonts w:ascii="Arial" w:eastAsia="Times New Roman" w:hAnsi="Arial" w:cs="Arial"/>
          <w:b/>
          <w:bCs/>
          <w:color w:val="030303"/>
          <w:sz w:val="28"/>
          <w:szCs w:val="28"/>
        </w:rPr>
        <w:t>China accounted for nearly 40% of the world’s total electric car sales.</w:t>
      </w:r>
      <w:r w:rsidRPr="001F23F8">
        <w:rPr>
          <w:rFonts w:ascii="Arial" w:eastAsia="Times New Roman" w:hAnsi="Arial" w:cs="Arial"/>
          <w:color w:val="030303"/>
          <w:sz w:val="28"/>
          <w:szCs w:val="28"/>
        </w:rPr>
        <w:t> In fact, Chinese OEMs </w:t>
      </w:r>
      <w:hyperlink r:id="rId19" w:tgtFrame="_blank" w:history="1">
        <w:r w:rsidRPr="00FF250C">
          <w:rPr>
            <w:rFonts w:ascii="Arial" w:eastAsia="Times New Roman" w:hAnsi="Arial" w:cs="Arial"/>
            <w:color w:val="D81757"/>
            <w:sz w:val="28"/>
            <w:szCs w:val="28"/>
            <w:u w:val="single"/>
          </w:rPr>
          <w:t>produced 43%</w:t>
        </w:r>
      </w:hyperlink>
      <w:r w:rsidRPr="001F23F8">
        <w:rPr>
          <w:rFonts w:ascii="Arial" w:eastAsia="Times New Roman" w:hAnsi="Arial" w:cs="Arial"/>
          <w:color w:val="030303"/>
          <w:sz w:val="28"/>
          <w:szCs w:val="28"/>
        </w:rPr>
        <w:t> of the 873K EVs built worldwide in 2016. With more than 200 Mn electric two-wheelers, 3.3 to 4 Mn low-speed electric vehicles (LSEVs) and over 300K electric buses (as of 2017), China is currently the global leader in the electric mobility race.</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the second position, in terms of the number of EV sales, is the US.</w:t>
      </w:r>
    </w:p>
    <w:p w:rsidR="001F23F8" w:rsidRPr="001F23F8" w:rsidRDefault="001F23F8" w:rsidP="001F23F8">
      <w:pPr>
        <w:numPr>
          <w:ilvl w:val="0"/>
          <w:numId w:val="3"/>
        </w:num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For the first time in 2015, the global electric vehicle fleet surpassed 1 Mn, which was later doubled in 2016.</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line with this growth, the market is </w:t>
      </w:r>
      <w:r w:rsidRPr="001F23F8">
        <w:rPr>
          <w:rFonts w:ascii="Arial" w:eastAsia="Times New Roman" w:hAnsi="Arial" w:cs="Arial"/>
          <w:b/>
          <w:bCs/>
          <w:color w:val="030303"/>
          <w:sz w:val="28"/>
          <w:szCs w:val="28"/>
        </w:rPr>
        <w:t>expected to have more than 10.8 Mn units by 2026,</w:t>
      </w:r>
      <w:r w:rsidRPr="001F23F8">
        <w:rPr>
          <w:rFonts w:ascii="Arial" w:eastAsia="Times New Roman" w:hAnsi="Arial" w:cs="Arial"/>
          <w:color w:val="030303"/>
          <w:sz w:val="28"/>
          <w:szCs w:val="28"/>
        </w:rPr>
        <w:t> as per a </w:t>
      </w:r>
      <w:hyperlink r:id="rId20" w:tgtFrame="_blank" w:history="1">
        <w:r w:rsidRPr="00FF250C">
          <w:rPr>
            <w:rFonts w:ascii="Arial" w:eastAsia="Times New Roman" w:hAnsi="Arial" w:cs="Arial"/>
            <w:color w:val="D81757"/>
            <w:sz w:val="28"/>
            <w:szCs w:val="28"/>
            <w:u w:val="single"/>
          </w:rPr>
          <w:t>survey</w:t>
        </w:r>
      </w:hyperlink>
      <w:r w:rsidRPr="001F23F8">
        <w:rPr>
          <w:rFonts w:ascii="Arial" w:eastAsia="Times New Roman" w:hAnsi="Arial" w:cs="Arial"/>
          <w:color w:val="030303"/>
          <w:sz w:val="28"/>
          <w:szCs w:val="28"/>
        </w:rPr>
        <w:t> by BIS Research. Across the globe, some of the key players are Tesla Inc. (U.S.), BYD Company Limited (China), Volkswagen AG (Germany), Nissan Motor Corporation (Japan), and Mitsubishi Motors Corporation (Japan) among others.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Notable EV components manufacturers include</w:t>
      </w:r>
      <w:r w:rsidRPr="00FF250C">
        <w:rPr>
          <w:rFonts w:ascii="Arial" w:eastAsia="Times New Roman" w:hAnsi="Arial" w:cs="Arial"/>
          <w:b/>
          <w:bCs/>
          <w:color w:val="030303"/>
          <w:sz w:val="28"/>
          <w:szCs w:val="28"/>
        </w:rPr>
        <w:t xml:space="preserve"> Samsung SDI (South Korea), Automotive Energy Supply Corporation (Japan), LG Chem. </w:t>
      </w:r>
      <w:r w:rsidRPr="00FF250C">
        <w:rPr>
          <w:rFonts w:ascii="Arial" w:eastAsia="Times New Roman" w:hAnsi="Arial" w:cs="Arial"/>
          <w:b/>
          <w:bCs/>
          <w:color w:val="030303"/>
          <w:sz w:val="28"/>
          <w:szCs w:val="28"/>
        </w:rPr>
        <w:lastRenderedPageBreak/>
        <w:t>(South Korea), Panasonic Corporation (Japan), and Continental AG (Germany), etc.</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t>The Necessity Of Robust Support Infrastructure</w:t>
      </w:r>
    </w:p>
    <w:p w:rsidR="001F23F8" w:rsidRPr="001F23F8" w:rsidRDefault="001F23F8" w:rsidP="001F23F8">
      <w:pPr>
        <w:spacing w:before="100" w:beforeAutospacing="1" w:after="100" w:afterAutospacing="1" w:line="240" w:lineRule="auto"/>
        <w:rPr>
          <w:rFonts w:ascii="Arial" w:eastAsia="Times New Roman" w:hAnsi="Arial" w:cs="Arial"/>
          <w:color w:val="030303"/>
          <w:sz w:val="24"/>
          <w:szCs w:val="24"/>
        </w:rPr>
      </w:pPr>
      <w:r>
        <w:rPr>
          <w:rFonts w:ascii="Arial" w:eastAsia="Times New Roman" w:hAnsi="Arial" w:cs="Arial"/>
          <w:noProof/>
          <w:color w:val="030303"/>
          <w:sz w:val="24"/>
          <w:szCs w:val="24"/>
        </w:rPr>
        <w:drawing>
          <wp:inline distT="0" distB="0" distL="0" distR="0" wp14:anchorId="791A8318" wp14:editId="09242848">
            <wp:extent cx="7383780" cy="4914900"/>
            <wp:effectExtent l="0" t="0" r="7620" b="0"/>
            <wp:docPr id="27" name="Picture 27" descr="EV Char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 Charge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83780" cy="4914900"/>
                    </a:xfrm>
                    <a:prstGeom prst="rect">
                      <a:avLst/>
                    </a:prstGeom>
                    <a:noFill/>
                    <a:ln>
                      <a:noFill/>
                    </a:ln>
                  </pic:spPr>
                </pic:pic>
              </a:graphicData>
            </a:graphic>
          </wp:inline>
        </w:drawing>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Just like conventional vehicles rely on petrol pumps or gas stations for refuelling, the mass adoption of electric vehicles mandates a robust charging infrastructure. Also called electric vehicle supply equipment (EVSE), the EV charging stations are often installed by utility companies as on-street facilities. Others are situated at shopping centres, public destinations and even workplaces and can be operated by private companies.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 xml:space="preserve">EVSEs are currently classified as per the rate at which the batteries get charged. In fact, the charging times of plug-in electric vehicles are </w:t>
      </w:r>
      <w:r w:rsidRPr="001F23F8">
        <w:rPr>
          <w:rFonts w:ascii="Arial" w:eastAsia="Times New Roman" w:hAnsi="Arial" w:cs="Arial"/>
          <w:color w:val="030303"/>
          <w:sz w:val="28"/>
          <w:szCs w:val="28"/>
        </w:rPr>
        <w:lastRenderedPageBreak/>
        <w:t>dependent on a number of factors: the level of depletion, its energy storage capacity as well as the type of EVSE. The charging process can take anywhere </w:t>
      </w:r>
      <w:r w:rsidRPr="001F23F8">
        <w:rPr>
          <w:rFonts w:ascii="Arial" w:eastAsia="Times New Roman" w:hAnsi="Arial" w:cs="Arial"/>
          <w:b/>
          <w:bCs/>
          <w:color w:val="030303"/>
          <w:sz w:val="28"/>
          <w:szCs w:val="28"/>
        </w:rPr>
        <w:t>between 30 minutes (fast charging) up to 24 hours</w:t>
      </w:r>
      <w:r w:rsidRPr="001F23F8">
        <w:rPr>
          <w:rFonts w:ascii="Arial" w:eastAsia="Times New Roman" w:hAnsi="Arial" w:cs="Arial"/>
          <w:color w:val="030303"/>
          <w:sz w:val="28"/>
          <w:szCs w:val="28"/>
        </w:rPr>
        <w:t>, depending on the specifications of the battery and the charger.</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Currently, there are two main types of plug-in EV charging stations: </w:t>
      </w:r>
      <w:r w:rsidRPr="001F23F8">
        <w:rPr>
          <w:rFonts w:ascii="Arial" w:eastAsia="Times New Roman" w:hAnsi="Arial" w:cs="Arial"/>
          <w:b/>
          <w:bCs/>
          <w:color w:val="030303"/>
          <w:sz w:val="28"/>
          <w:szCs w:val="28"/>
        </w:rPr>
        <w:t>AC and DC.</w:t>
      </w:r>
      <w:r w:rsidRPr="001F23F8">
        <w:rPr>
          <w:rFonts w:ascii="Arial" w:eastAsia="Times New Roman" w:hAnsi="Arial" w:cs="Arial"/>
          <w:color w:val="030303"/>
          <w:sz w:val="28"/>
          <w:szCs w:val="28"/>
        </w:rPr>
        <w:t> An AC charging station supplies current to the on-board vehicle charger and typically offers 8 to 24 km range per 30 minutes of charging. A DC charging station supplies current directly to the car’s battery and can provide up to 129 km of electric range for every 30 minutes charge.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Fast charging (more than 40 kW), on the other hand,</w:t>
      </w:r>
      <w:r w:rsidRPr="001F23F8">
        <w:rPr>
          <w:rFonts w:ascii="Arial" w:eastAsia="Times New Roman" w:hAnsi="Arial" w:cs="Arial"/>
          <w:b/>
          <w:bCs/>
          <w:color w:val="030303"/>
          <w:sz w:val="28"/>
          <w:szCs w:val="28"/>
        </w:rPr>
        <w:t> delivers over 100 km of a range within 10 to 30 minutes. </w:t>
      </w:r>
      <w:r w:rsidRPr="001F23F8">
        <w:rPr>
          <w:rFonts w:ascii="Arial" w:eastAsia="Times New Roman" w:hAnsi="Arial" w:cs="Arial"/>
          <w:color w:val="030303"/>
          <w:sz w:val="28"/>
          <w:szCs w:val="28"/>
        </w:rPr>
        <w:t>Currently, it takes a little over an hour to fully charge a Tesla car at one of the firm’s supercharging stations. By switching out the battery pack, however, drivers could find themselves back on the road much sooner. This is essentially how the battery swapping system works.</w:t>
      </w:r>
    </w:p>
    <w:p w:rsidR="001F23F8" w:rsidRPr="001F23F8" w:rsidRDefault="001F23F8" w:rsidP="001F23F8">
      <w:pPr>
        <w:spacing w:after="100" w:line="240" w:lineRule="auto"/>
        <w:jc w:val="right"/>
        <w:textAlignment w:val="center"/>
        <w:rPr>
          <w:rFonts w:ascii="proxima-nova-light" w:eastAsia="Times New Roman" w:hAnsi="proxima-nova-light" w:cs="Arial"/>
          <w:i/>
          <w:iCs/>
          <w:color w:val="000000"/>
          <w:sz w:val="48"/>
          <w:szCs w:val="48"/>
        </w:rPr>
      </w:pPr>
      <w:r w:rsidRPr="001F23F8">
        <w:rPr>
          <w:rFonts w:ascii="proxima-nova-light" w:eastAsia="Times New Roman" w:hAnsi="proxima-nova-light" w:cs="Arial"/>
          <w:i/>
          <w:iCs/>
          <w:color w:val="000000"/>
          <w:sz w:val="48"/>
          <w:szCs w:val="48"/>
        </w:rPr>
        <w:t>The global EV charging infrastructure market is expected to skyrocket to $45.59 Bn by 2025.</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Last year, for instance, </w:t>
      </w:r>
      <w:hyperlink r:id="rId22" w:tgtFrame="_blank" w:history="1">
        <w:r w:rsidRPr="00FF250C">
          <w:rPr>
            <w:rFonts w:ascii="Arial" w:eastAsia="Times New Roman" w:hAnsi="Arial" w:cs="Arial"/>
            <w:color w:val="D81757"/>
            <w:sz w:val="28"/>
            <w:szCs w:val="28"/>
            <w:u w:val="single"/>
          </w:rPr>
          <w:t>Tesla filed a patent</w:t>
        </w:r>
      </w:hyperlink>
      <w:r w:rsidRPr="001F23F8">
        <w:rPr>
          <w:rFonts w:ascii="Arial" w:eastAsia="Times New Roman" w:hAnsi="Arial" w:cs="Arial"/>
          <w:color w:val="030303"/>
          <w:sz w:val="28"/>
          <w:szCs w:val="28"/>
        </w:rPr>
        <w:t> for a new battery swapping robot that can lift a vehicle and change its battery pack for a new one in just 15 minutes. This was in line with the company’s vision to make almost nonstop travel during long road trips possible with electric cars.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With the growing popularity of electric vehicles, the global EV charging infrastructure market is expected to skyrocket to</w:t>
      </w:r>
      <w:r w:rsidRPr="001F23F8">
        <w:rPr>
          <w:rFonts w:ascii="Arial" w:eastAsia="Times New Roman" w:hAnsi="Arial" w:cs="Arial"/>
          <w:b/>
          <w:bCs/>
          <w:color w:val="030303"/>
          <w:sz w:val="28"/>
          <w:szCs w:val="28"/>
        </w:rPr>
        <w:t> $45.59 Bn by 2025</w:t>
      </w:r>
      <w:r w:rsidRPr="001F23F8">
        <w:rPr>
          <w:rFonts w:ascii="Arial" w:eastAsia="Times New Roman" w:hAnsi="Arial" w:cs="Arial"/>
          <w:color w:val="030303"/>
          <w:sz w:val="28"/>
          <w:szCs w:val="28"/>
        </w:rPr>
        <w:t>, as per a </w:t>
      </w:r>
      <w:hyperlink r:id="rId23" w:tgtFrame="_blank" w:history="1">
        <w:r w:rsidRPr="00FF250C">
          <w:rPr>
            <w:rFonts w:ascii="Arial" w:eastAsia="Times New Roman" w:hAnsi="Arial" w:cs="Arial"/>
            <w:color w:val="D81757"/>
            <w:sz w:val="28"/>
            <w:szCs w:val="28"/>
            <w:u w:val="single"/>
          </w:rPr>
          <w:t>report</w:t>
        </w:r>
      </w:hyperlink>
      <w:r w:rsidRPr="001F23F8">
        <w:rPr>
          <w:rFonts w:ascii="Arial" w:eastAsia="Times New Roman" w:hAnsi="Arial" w:cs="Arial"/>
          <w:color w:val="030303"/>
          <w:sz w:val="28"/>
          <w:szCs w:val="28"/>
        </w:rPr>
        <w:t> by Grand View Research. Within this sector, the fast charging segment is poised to witness the fastest growth, with an estimated CAGR of around 47.9% from 2017 to 2025, the report by Grand View Research predicts.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of December 2017, there were an estimated </w:t>
      </w:r>
      <w:hyperlink r:id="rId24" w:tgtFrame="_blank" w:history="1">
        <w:r w:rsidRPr="00FF250C">
          <w:rPr>
            <w:rFonts w:ascii="Arial" w:eastAsia="Times New Roman" w:hAnsi="Arial" w:cs="Arial"/>
            <w:color w:val="D81757"/>
            <w:sz w:val="28"/>
            <w:szCs w:val="28"/>
            <w:u w:val="single"/>
          </w:rPr>
          <w:t>20,178</w:t>
        </w:r>
      </w:hyperlink>
      <w:r w:rsidRPr="001F23F8">
        <w:rPr>
          <w:rFonts w:ascii="Arial" w:eastAsia="Times New Roman" w:hAnsi="Arial" w:cs="Arial"/>
          <w:color w:val="030303"/>
          <w:sz w:val="28"/>
          <w:szCs w:val="28"/>
        </w:rPr>
        <w:t> EV public and private charging sites in the US, of which around 86.9% were available to the public. Japan, on the other hand, has more than 2,800 DC fast charging stations.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lastRenderedPageBreak/>
        <w:t>According to a </w:t>
      </w:r>
      <w:hyperlink r:id="rId25" w:tgtFrame="_blank" w:history="1">
        <w:r w:rsidRPr="00FF250C">
          <w:rPr>
            <w:rFonts w:ascii="Arial" w:eastAsia="Times New Roman" w:hAnsi="Arial" w:cs="Arial"/>
            <w:color w:val="D81757"/>
            <w:sz w:val="28"/>
            <w:szCs w:val="28"/>
            <w:u w:val="single"/>
          </w:rPr>
          <w:t>study</w:t>
        </w:r>
      </w:hyperlink>
      <w:r w:rsidRPr="001F23F8">
        <w:rPr>
          <w:rFonts w:ascii="Arial" w:eastAsia="Times New Roman" w:hAnsi="Arial" w:cs="Arial"/>
          <w:color w:val="030303"/>
          <w:sz w:val="28"/>
          <w:szCs w:val="28"/>
        </w:rPr>
        <w:t> by IHS Inc., the number of EV charging units will increase exponentially from </w:t>
      </w:r>
      <w:r w:rsidRPr="001F23F8">
        <w:rPr>
          <w:rFonts w:ascii="Arial" w:eastAsia="Times New Roman" w:hAnsi="Arial" w:cs="Arial"/>
          <w:b/>
          <w:bCs/>
          <w:color w:val="030303"/>
          <w:sz w:val="28"/>
          <w:szCs w:val="28"/>
        </w:rPr>
        <w:t>1 Mn units in 2014 to more than 12.7 Mn units in 2020</w:t>
      </w:r>
      <w:r w:rsidRPr="001F23F8">
        <w:rPr>
          <w:rFonts w:ascii="Arial" w:eastAsia="Times New Roman" w:hAnsi="Arial" w:cs="Arial"/>
          <w:color w:val="030303"/>
          <w:sz w:val="28"/>
          <w:szCs w:val="28"/>
        </w:rPr>
        <w:t>. Additionally, approximately 10% of EV charging stations globally will be in the public or semi-public domain by 2020.</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t>Innovation: Key To The Growth Of The Electric Vehicle Market</w:t>
      </w:r>
    </w:p>
    <w:p w:rsidR="001F23F8" w:rsidRPr="001F23F8" w:rsidRDefault="001F23F8" w:rsidP="001F23F8">
      <w:pPr>
        <w:spacing w:beforeAutospacing="1" w:after="100" w:afterAutospacing="1" w:line="240" w:lineRule="auto"/>
        <w:rPr>
          <w:rFonts w:ascii="proxima-nova-light" w:eastAsia="Times New Roman" w:hAnsi="proxima-nova-light" w:cs="Arial"/>
          <w:color w:val="030303"/>
          <w:sz w:val="28"/>
          <w:szCs w:val="28"/>
        </w:rPr>
      </w:pPr>
      <w:r w:rsidRPr="001F23F8">
        <w:rPr>
          <w:rFonts w:ascii="proxima-nova-light" w:eastAsia="Times New Roman" w:hAnsi="proxima-nova-light" w:cs="Arial"/>
          <w:color w:val="030303"/>
          <w:sz w:val="28"/>
          <w:szCs w:val="28"/>
        </w:rPr>
        <w:t>“Changes call for innovation, and innovation leads to progress.” – Li Keqiang.</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Today, driving the growth in the global EV market is innovation. With some of the best minds working to develop low-cost, eco-friendly electric mobility solutions, the sector is set to undergo substantial augmentation in the coming years.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Some of the groundbreaking EV technologies that are currently in the development phase include wireless charging as well as new types of batteries created with materials that are abundantly available in nature.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b/>
          <w:bCs/>
          <w:color w:val="030303"/>
          <w:sz w:val="28"/>
          <w:szCs w:val="28"/>
        </w:rPr>
        <w:t>Wireless charging</w:t>
      </w:r>
      <w:r w:rsidRPr="001F23F8">
        <w:rPr>
          <w:rFonts w:ascii="Arial" w:eastAsia="Times New Roman" w:hAnsi="Arial" w:cs="Arial"/>
          <w:color w:val="030303"/>
          <w:sz w:val="28"/>
          <w:szCs w:val="28"/>
        </w:rPr>
        <w:t>, as its name suggests, is a technology that could altogether eliminate “range anxiety” that is common among EV owners. Through this solution, electric vehicles could not only charge batteries with the help of a cable charger but also wirelessly by using magnetic resonance based on oscillating magnetic fields.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While the </w:t>
      </w:r>
      <w:hyperlink r:id="rId26" w:tgtFrame="_blank" w:history="1">
        <w:r w:rsidRPr="00FF250C">
          <w:rPr>
            <w:rFonts w:ascii="Arial" w:eastAsia="Times New Roman" w:hAnsi="Arial" w:cs="Arial"/>
            <w:color w:val="D81757"/>
            <w:sz w:val="28"/>
            <w:szCs w:val="28"/>
            <w:u w:val="single"/>
          </w:rPr>
          <w:t>technology</w:t>
        </w:r>
      </w:hyperlink>
      <w:r w:rsidRPr="001F23F8">
        <w:rPr>
          <w:rFonts w:ascii="Arial" w:eastAsia="Times New Roman" w:hAnsi="Arial" w:cs="Arial"/>
          <w:color w:val="030303"/>
          <w:sz w:val="28"/>
          <w:szCs w:val="28"/>
        </w:rPr>
        <w:t> is being developed by MIT scientists, commercially, companies like WiTricity are currently working to manufacture devices for the wireless energy transfer.</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Another area of innovation, pertaining to electric vehicles, is the development of</w:t>
      </w:r>
      <w:r w:rsidRPr="001F23F8">
        <w:rPr>
          <w:rFonts w:ascii="Arial" w:eastAsia="Times New Roman" w:hAnsi="Arial" w:cs="Arial"/>
          <w:b/>
          <w:bCs/>
          <w:color w:val="030303"/>
          <w:sz w:val="28"/>
          <w:szCs w:val="28"/>
        </w:rPr>
        <w:t> new types of efficient batteries. </w:t>
      </w:r>
      <w:r w:rsidRPr="001F23F8">
        <w:rPr>
          <w:rFonts w:ascii="Arial" w:eastAsia="Times New Roman" w:hAnsi="Arial" w:cs="Arial"/>
          <w:color w:val="030303"/>
          <w:sz w:val="28"/>
          <w:szCs w:val="28"/>
        </w:rPr>
        <w:t>While lithium-ion batteries are commonly used today to power electric vehicles, the inadequate available and high costs of the raw materials now pose a serious hindrance to the burgeoning EV market.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To counter this problem, the scientific world is now doubling down to find alternatives to Li-Ion batteries. In terms of viability, some of the emerging battery solutions that could be used to power electric cars of the future include </w:t>
      </w:r>
      <w:r w:rsidRPr="001F23F8">
        <w:rPr>
          <w:rFonts w:ascii="Arial" w:eastAsia="Times New Roman" w:hAnsi="Arial" w:cs="Arial"/>
          <w:b/>
          <w:bCs/>
          <w:color w:val="030303"/>
          <w:sz w:val="28"/>
          <w:szCs w:val="28"/>
        </w:rPr>
        <w:t>solid-state batteries,</w:t>
      </w:r>
      <w:r w:rsidRPr="001F23F8">
        <w:rPr>
          <w:rFonts w:ascii="Arial" w:eastAsia="Times New Roman" w:hAnsi="Arial" w:cs="Arial"/>
          <w:color w:val="030303"/>
          <w:sz w:val="28"/>
          <w:szCs w:val="28"/>
        </w:rPr>
        <w:t xml:space="preserve"> which essentially have solid components. These have several advantages over conventional batteries such as no </w:t>
      </w:r>
      <w:r w:rsidRPr="001F23F8">
        <w:rPr>
          <w:rFonts w:ascii="Arial" w:eastAsia="Times New Roman" w:hAnsi="Arial" w:cs="Arial"/>
          <w:color w:val="030303"/>
          <w:sz w:val="28"/>
          <w:szCs w:val="28"/>
        </w:rPr>
        <w:lastRenderedPageBreak/>
        <w:t>electrolyte leaks or fires, extended lifetime and the ability to operate in an extended temperature range.</w:t>
      </w:r>
    </w:p>
    <w:p w:rsidR="001F23F8" w:rsidRPr="001F23F8" w:rsidRDefault="001F23F8" w:rsidP="001F23F8">
      <w:pPr>
        <w:spacing w:before="100" w:beforeAutospacing="1" w:after="100" w:afterAutospacing="1" w:line="240" w:lineRule="auto"/>
        <w:rPr>
          <w:rFonts w:ascii="Arial" w:eastAsia="Times New Roman" w:hAnsi="Arial" w:cs="Arial"/>
          <w:color w:val="030303"/>
          <w:sz w:val="24"/>
          <w:szCs w:val="24"/>
        </w:rPr>
      </w:pPr>
      <w:r w:rsidRPr="001F23F8">
        <w:rPr>
          <w:rFonts w:ascii="Arial" w:eastAsia="Times New Roman" w:hAnsi="Arial" w:cs="Arial"/>
          <w:b/>
          <w:bCs/>
          <w:color w:val="030303"/>
          <w:sz w:val="28"/>
          <w:szCs w:val="28"/>
        </w:rPr>
        <w:t>Lithium-sulphur batteries and metal-air batteries </w:t>
      </w:r>
      <w:r w:rsidRPr="001F23F8">
        <w:rPr>
          <w:rFonts w:ascii="Arial" w:eastAsia="Times New Roman" w:hAnsi="Arial" w:cs="Arial"/>
          <w:color w:val="030303"/>
          <w:sz w:val="28"/>
          <w:szCs w:val="28"/>
        </w:rPr>
        <w:t>are some of the technologies that could potentially benefit the electric car industry</w:t>
      </w:r>
      <w:r w:rsidRPr="001F23F8">
        <w:rPr>
          <w:rFonts w:ascii="Arial" w:eastAsia="Times New Roman" w:hAnsi="Arial" w:cs="Arial"/>
          <w:color w:val="030303"/>
          <w:sz w:val="24"/>
          <w:szCs w:val="24"/>
        </w:rPr>
        <w:t>.</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t>Why EV Adoption Is Crucial For India</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Home to one of the largest automobile industries in the world, India currently contributes a major percentage of the global car sales. Public transport continues to be the primary mode of transport in tier II, tier III cities and rural regions. Given that over </w:t>
      </w:r>
      <w:r w:rsidRPr="001F23F8">
        <w:rPr>
          <w:rFonts w:ascii="Arial" w:eastAsia="Times New Roman" w:hAnsi="Arial" w:cs="Arial"/>
          <w:b/>
          <w:bCs/>
          <w:color w:val="030303"/>
          <w:sz w:val="28"/>
          <w:szCs w:val="28"/>
        </w:rPr>
        <w:t>1.2 Mn deaths occur in the country every year as a result of air pollution</w:t>
      </w:r>
      <w:r w:rsidRPr="001F23F8">
        <w:rPr>
          <w:rFonts w:ascii="Arial" w:eastAsia="Times New Roman" w:hAnsi="Arial" w:cs="Arial"/>
          <w:color w:val="030303"/>
          <w:sz w:val="28"/>
          <w:szCs w:val="28"/>
        </w:rPr>
        <w:t>, according to a </w:t>
      </w:r>
      <w:hyperlink r:id="rId27" w:tgtFrame="_blank" w:history="1">
        <w:r w:rsidRPr="00FF250C">
          <w:rPr>
            <w:rFonts w:ascii="Arial" w:eastAsia="Times New Roman" w:hAnsi="Arial" w:cs="Arial"/>
            <w:color w:val="D81757"/>
            <w:sz w:val="28"/>
            <w:szCs w:val="28"/>
            <w:u w:val="single"/>
          </w:rPr>
          <w:t>report</w:t>
        </w:r>
      </w:hyperlink>
      <w:r w:rsidRPr="001F23F8">
        <w:rPr>
          <w:rFonts w:ascii="Arial" w:eastAsia="Times New Roman" w:hAnsi="Arial" w:cs="Arial"/>
          <w:color w:val="030303"/>
          <w:sz w:val="28"/>
          <w:szCs w:val="28"/>
        </w:rPr>
        <w:t> by Greenpeace, the transition to more eco-friendly and renewable sources of energy is the need of the hour for India.</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light of the growing pollution problem, the Government of India, over the last few years, has been increasingly promoting alternative mobility solutions, chief among which are electric vehicles. Because they are powered by electricity and not fossil fuels, EVs are relatively emission-free and therefore, hold the key to India’s burgeoning air pollution issue.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Along those lines, the government </w:t>
      </w:r>
      <w:hyperlink r:id="rId28" w:tgtFrame="_blank" w:history="1">
        <w:r w:rsidRPr="00FF250C">
          <w:rPr>
            <w:rFonts w:ascii="Arial" w:eastAsia="Times New Roman" w:hAnsi="Arial" w:cs="Arial"/>
            <w:color w:val="D81757"/>
            <w:sz w:val="28"/>
            <w:szCs w:val="28"/>
            <w:u w:val="single"/>
          </w:rPr>
          <w:t>unveiled</w:t>
        </w:r>
      </w:hyperlink>
      <w:r w:rsidRPr="001F23F8">
        <w:rPr>
          <w:rFonts w:ascii="Arial" w:eastAsia="Times New Roman" w:hAnsi="Arial" w:cs="Arial"/>
          <w:color w:val="030303"/>
          <w:sz w:val="28"/>
          <w:szCs w:val="28"/>
        </w:rPr>
        <w:t> the </w:t>
      </w:r>
      <w:r w:rsidRPr="001F23F8">
        <w:rPr>
          <w:rFonts w:ascii="Arial" w:eastAsia="Times New Roman" w:hAnsi="Arial" w:cs="Arial"/>
          <w:b/>
          <w:bCs/>
          <w:color w:val="030303"/>
          <w:sz w:val="28"/>
          <w:szCs w:val="28"/>
        </w:rPr>
        <w:t>“National Electric Mobility Mission Plan (NEMMP) 2020” in 2013</w:t>
      </w:r>
      <w:r w:rsidRPr="001F23F8">
        <w:rPr>
          <w:rFonts w:ascii="Arial" w:eastAsia="Times New Roman" w:hAnsi="Arial" w:cs="Arial"/>
          <w:color w:val="030303"/>
          <w:sz w:val="28"/>
          <w:szCs w:val="28"/>
        </w:rPr>
        <w:t>, under which it has rolled out a slew of initiatives and programmes geared towards accelerating the adoption of electric vehicles in India. The plan, essentially, aims to deploy around 7 Mn hybrid and all-electric vehicles in the country by 2020.</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Realising the potential of EVs, the Indian government has also announced plans to </w:t>
      </w:r>
      <w:hyperlink r:id="rId29" w:tgtFrame="_blank" w:history="1">
        <w:r w:rsidRPr="00FF250C">
          <w:rPr>
            <w:rFonts w:ascii="Arial" w:eastAsia="Times New Roman" w:hAnsi="Arial" w:cs="Arial"/>
            <w:color w:val="D81757"/>
            <w:sz w:val="28"/>
            <w:szCs w:val="28"/>
            <w:u w:val="single"/>
          </w:rPr>
          <w:t>make the country a 100%</w:t>
        </w:r>
      </w:hyperlink>
      <w:r w:rsidRPr="001F23F8">
        <w:rPr>
          <w:rFonts w:ascii="Arial" w:eastAsia="Times New Roman" w:hAnsi="Arial" w:cs="Arial"/>
          <w:color w:val="030303"/>
          <w:sz w:val="28"/>
          <w:szCs w:val="28"/>
        </w:rPr>
        <w:t> electric vehicle nation by 2030. To that end, in January 2017, the central government said that it would </w:t>
      </w:r>
      <w:hyperlink r:id="rId30" w:tgtFrame="_blank" w:history="1">
        <w:r w:rsidRPr="00FF250C">
          <w:rPr>
            <w:rFonts w:ascii="Arial" w:eastAsia="Times New Roman" w:hAnsi="Arial" w:cs="Arial"/>
            <w:color w:val="D81757"/>
            <w:sz w:val="28"/>
            <w:szCs w:val="28"/>
            <w:u w:val="single"/>
          </w:rPr>
          <w:t>bear up to 60%</w:t>
        </w:r>
      </w:hyperlink>
      <w:r w:rsidRPr="001F23F8">
        <w:rPr>
          <w:rFonts w:ascii="Arial" w:eastAsia="Times New Roman" w:hAnsi="Arial" w:cs="Arial"/>
          <w:color w:val="030303"/>
          <w:sz w:val="28"/>
          <w:szCs w:val="28"/>
        </w:rPr>
        <w:t> of the research and development (R&amp;D) cost for developing the indigenous low-cost electric technology.</w:t>
      </w:r>
    </w:p>
    <w:p w:rsidR="001F23F8" w:rsidRPr="001F23F8" w:rsidRDefault="001F23F8" w:rsidP="001F23F8">
      <w:pPr>
        <w:spacing w:after="100" w:line="240" w:lineRule="auto"/>
        <w:textAlignment w:val="center"/>
        <w:rPr>
          <w:rFonts w:ascii="proxima-nova-light" w:eastAsia="Times New Roman" w:hAnsi="proxima-nova-light" w:cs="Arial"/>
          <w:i/>
          <w:iCs/>
          <w:color w:val="000000"/>
          <w:sz w:val="48"/>
          <w:szCs w:val="48"/>
        </w:rPr>
      </w:pPr>
      <w:r w:rsidRPr="001F23F8">
        <w:rPr>
          <w:rFonts w:ascii="proxima-nova-light" w:eastAsia="Times New Roman" w:hAnsi="proxima-nova-light" w:cs="Arial"/>
          <w:i/>
          <w:iCs/>
          <w:color w:val="000000"/>
          <w:sz w:val="48"/>
          <w:szCs w:val="48"/>
        </w:rPr>
        <w:t>National Electric Mobility Mission Plan (NEMMP) 2020, essentially, aims to deploy around 7 Mn hybrid and all-electric vehicles in the country by 2020.</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lastRenderedPageBreak/>
        <w:t>Having already floated </w:t>
      </w:r>
      <w:r w:rsidRPr="001F23F8">
        <w:rPr>
          <w:rFonts w:ascii="Arial" w:eastAsia="Times New Roman" w:hAnsi="Arial" w:cs="Arial"/>
          <w:b/>
          <w:bCs/>
          <w:color w:val="030303"/>
          <w:sz w:val="28"/>
          <w:szCs w:val="28"/>
        </w:rPr>
        <w:t>two global tenders for the procurement of up to 20,000 EVs,</w:t>
      </w:r>
      <w:r w:rsidRPr="001F23F8">
        <w:rPr>
          <w:rFonts w:ascii="Arial" w:eastAsia="Times New Roman" w:hAnsi="Arial" w:cs="Arial"/>
          <w:color w:val="030303"/>
          <w:sz w:val="28"/>
          <w:szCs w:val="28"/>
        </w:rPr>
        <w:t> the government, under the leadership of PM Narendra Modi, is now planning to </w:t>
      </w:r>
      <w:hyperlink r:id="rId31" w:tgtFrame="_blank" w:history="1">
        <w:r w:rsidRPr="00FF250C">
          <w:rPr>
            <w:rFonts w:ascii="Arial" w:eastAsia="Times New Roman" w:hAnsi="Arial" w:cs="Arial"/>
            <w:color w:val="D81757"/>
            <w:sz w:val="28"/>
            <w:szCs w:val="28"/>
            <w:u w:val="single"/>
          </w:rPr>
          <w:t>extend financial support</w:t>
        </w:r>
      </w:hyperlink>
      <w:r w:rsidRPr="001F23F8">
        <w:rPr>
          <w:rFonts w:ascii="Arial" w:eastAsia="Times New Roman" w:hAnsi="Arial" w:cs="Arial"/>
          <w:color w:val="030303"/>
          <w:sz w:val="28"/>
          <w:szCs w:val="28"/>
        </w:rPr>
        <w:t> of up to</w:t>
      </w:r>
      <w:r w:rsidRPr="001F23F8">
        <w:rPr>
          <w:rFonts w:ascii="Arial" w:eastAsia="Times New Roman" w:hAnsi="Arial" w:cs="Arial"/>
          <w:b/>
          <w:bCs/>
          <w:color w:val="030303"/>
          <w:sz w:val="28"/>
          <w:szCs w:val="28"/>
        </w:rPr>
        <w:t> $1.3 Bn (INR 8,730 Cr) under the second phase of FAME India.</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While think tank NITI Aayog has </w:t>
      </w:r>
      <w:hyperlink r:id="rId32" w:tgtFrame="_blank" w:history="1">
        <w:r w:rsidRPr="00FF250C">
          <w:rPr>
            <w:rFonts w:ascii="Arial" w:eastAsia="Times New Roman" w:hAnsi="Arial" w:cs="Arial"/>
            <w:color w:val="D81757"/>
            <w:sz w:val="28"/>
            <w:szCs w:val="28"/>
            <w:u w:val="single"/>
          </w:rPr>
          <w:t>created a special task force</w:t>
        </w:r>
      </w:hyperlink>
      <w:r w:rsidRPr="001F23F8">
        <w:rPr>
          <w:rFonts w:ascii="Arial" w:eastAsia="Times New Roman" w:hAnsi="Arial" w:cs="Arial"/>
          <w:color w:val="030303"/>
          <w:sz w:val="28"/>
          <w:szCs w:val="28"/>
        </w:rPr>
        <w:t> to come up with suggestions for the Union government, in a bid to make the transition to electric vehicles more seamless, various state governments have unveiled or are in the process of launching dedicated policies on EVs.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September 2017, for instance, Karnataka became the </w:t>
      </w:r>
      <w:hyperlink r:id="rId33" w:tgtFrame="_blank" w:history="1">
        <w:r w:rsidRPr="00FF250C">
          <w:rPr>
            <w:rFonts w:ascii="Arial" w:eastAsia="Times New Roman" w:hAnsi="Arial" w:cs="Arial"/>
            <w:color w:val="D81757"/>
            <w:sz w:val="28"/>
            <w:szCs w:val="28"/>
            <w:u w:val="single"/>
          </w:rPr>
          <w:t>first Indian state to roll out</w:t>
        </w:r>
      </w:hyperlink>
      <w:r w:rsidRPr="001F23F8">
        <w:rPr>
          <w:rFonts w:ascii="Arial" w:eastAsia="Times New Roman" w:hAnsi="Arial" w:cs="Arial"/>
          <w:color w:val="030303"/>
          <w:sz w:val="28"/>
          <w:szCs w:val="28"/>
        </w:rPr>
        <w:t> its Electric Vehicle and Energy Storage Policy. Similarly, in October,  the Telangana government </w:t>
      </w:r>
      <w:hyperlink r:id="rId34" w:tgtFrame="_blank" w:history="1">
        <w:r w:rsidRPr="00FF250C">
          <w:rPr>
            <w:rFonts w:ascii="Arial" w:eastAsia="Times New Roman" w:hAnsi="Arial" w:cs="Arial"/>
            <w:color w:val="D81757"/>
            <w:sz w:val="28"/>
            <w:szCs w:val="28"/>
            <w:u w:val="single"/>
          </w:rPr>
          <w:t>prepared a draft policy</w:t>
        </w:r>
      </w:hyperlink>
      <w:r w:rsidRPr="001F23F8">
        <w:rPr>
          <w:rFonts w:ascii="Arial" w:eastAsia="Times New Roman" w:hAnsi="Arial" w:cs="Arial"/>
          <w:color w:val="030303"/>
          <w:sz w:val="28"/>
          <w:szCs w:val="28"/>
        </w:rPr>
        <w:t> on electric vehicles, with a focus on benefits for EV manufacturers.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Among the other states that have rolled out – or are in the process of launching – policies on electric vehicles are Maharashtra, Andhra Pradesh, Goa, Uttar Pradesh and others. Interestingly,</w:t>
      </w:r>
      <w:r w:rsidRPr="001F23F8">
        <w:rPr>
          <w:rFonts w:ascii="Arial" w:eastAsia="Times New Roman" w:hAnsi="Arial" w:cs="Arial"/>
          <w:b/>
          <w:bCs/>
          <w:color w:val="030303"/>
          <w:sz w:val="28"/>
          <w:szCs w:val="28"/>
        </w:rPr>
        <w:t> Gujarat, WB, UP, Rajasthan and Maharashtra clocked the highest number of EV sales</w:t>
      </w:r>
      <w:r w:rsidRPr="001F23F8">
        <w:rPr>
          <w:rFonts w:ascii="Arial" w:eastAsia="Times New Roman" w:hAnsi="Arial" w:cs="Arial"/>
          <w:color w:val="030303"/>
          <w:sz w:val="28"/>
          <w:szCs w:val="28"/>
        </w:rPr>
        <w:t> during FY2016-17, according to a </w:t>
      </w:r>
      <w:hyperlink r:id="rId35" w:tgtFrame="_blank" w:history="1">
        <w:r w:rsidRPr="00FF250C">
          <w:rPr>
            <w:rFonts w:ascii="Arial" w:eastAsia="Times New Roman" w:hAnsi="Arial" w:cs="Arial"/>
            <w:color w:val="D81757"/>
            <w:sz w:val="28"/>
            <w:szCs w:val="28"/>
            <w:u w:val="single"/>
          </w:rPr>
          <w:t>report</w:t>
        </w:r>
      </w:hyperlink>
      <w:r w:rsidRPr="001F23F8">
        <w:rPr>
          <w:rFonts w:ascii="Arial" w:eastAsia="Times New Roman" w:hAnsi="Arial" w:cs="Arial"/>
          <w:color w:val="030303"/>
          <w:sz w:val="28"/>
          <w:szCs w:val="28"/>
        </w:rPr>
        <w:t> by the Society of Manufacturers of Electric Vehicles (SMEV).</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per the findings of the study, </w:t>
      </w:r>
      <w:r w:rsidRPr="001F23F8">
        <w:rPr>
          <w:rFonts w:ascii="Arial" w:eastAsia="Times New Roman" w:hAnsi="Arial" w:cs="Arial"/>
          <w:b/>
          <w:bCs/>
          <w:color w:val="030303"/>
          <w:sz w:val="28"/>
          <w:szCs w:val="28"/>
        </w:rPr>
        <w:t>Gujarat topped the list with sales of just over 4,330 units. </w:t>
      </w:r>
      <w:r w:rsidRPr="001F23F8">
        <w:rPr>
          <w:rFonts w:ascii="Arial" w:eastAsia="Times New Roman" w:hAnsi="Arial" w:cs="Arial"/>
          <w:color w:val="030303"/>
          <w:sz w:val="28"/>
          <w:szCs w:val="28"/>
        </w:rPr>
        <w:t>WB appeared in the second place with sales of 2,846 units, followed by UP which sold a total of 2,467 electric vehicles during the said period. Rajasthan reported sales of around 2,388 EV units, while Maharashtra came in fifth with sales of 1,926 units.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addition, </w:t>
      </w:r>
      <w:r w:rsidRPr="001F23F8">
        <w:rPr>
          <w:rFonts w:ascii="Arial" w:eastAsia="Times New Roman" w:hAnsi="Arial" w:cs="Arial"/>
          <w:b/>
          <w:bCs/>
          <w:color w:val="030303"/>
          <w:sz w:val="28"/>
          <w:szCs w:val="28"/>
        </w:rPr>
        <w:t>25,000 e-vehicles were sold across India between 2016-17. </w:t>
      </w:r>
      <w:r w:rsidRPr="001F23F8">
        <w:rPr>
          <w:rFonts w:ascii="Arial" w:eastAsia="Times New Roman" w:hAnsi="Arial" w:cs="Arial"/>
          <w:color w:val="030303"/>
          <w:sz w:val="28"/>
          <w:szCs w:val="28"/>
        </w:rPr>
        <w:t>The study was conducted on all electric two-wheelers and four-wheelers which were sold during 2016-2017 and are successfully running in the mentioned states,” stated the report.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another </w:t>
      </w:r>
      <w:hyperlink r:id="rId36" w:tgtFrame="_blank" w:history="1">
        <w:r w:rsidRPr="00FF250C">
          <w:rPr>
            <w:rFonts w:ascii="Arial" w:eastAsia="Times New Roman" w:hAnsi="Arial" w:cs="Arial"/>
            <w:color w:val="D81757"/>
            <w:sz w:val="28"/>
            <w:szCs w:val="28"/>
            <w:u w:val="single"/>
          </w:rPr>
          <w:t>study</w:t>
        </w:r>
      </w:hyperlink>
      <w:r w:rsidRPr="001F23F8">
        <w:rPr>
          <w:rFonts w:ascii="Arial" w:eastAsia="Times New Roman" w:hAnsi="Arial" w:cs="Arial"/>
          <w:color w:val="030303"/>
          <w:sz w:val="28"/>
          <w:szCs w:val="28"/>
        </w:rPr>
        <w:t>, ASSOCHAM and EY claimed that the electric vehicles (EV) market is expected to record </w:t>
      </w:r>
      <w:r w:rsidRPr="001F23F8">
        <w:rPr>
          <w:rFonts w:ascii="Arial" w:eastAsia="Times New Roman" w:hAnsi="Arial" w:cs="Arial"/>
          <w:b/>
          <w:bCs/>
          <w:color w:val="030303"/>
          <w:sz w:val="28"/>
          <w:szCs w:val="28"/>
        </w:rPr>
        <w:t>double-digit growth rates with the rise in sales volume annually in India till 2020</w:t>
      </w:r>
      <w:r w:rsidRPr="001F23F8">
        <w:rPr>
          <w:rFonts w:ascii="Arial" w:eastAsia="Times New Roman" w:hAnsi="Arial" w:cs="Arial"/>
          <w:color w:val="030303"/>
          <w:sz w:val="28"/>
          <w:szCs w:val="28"/>
        </w:rPr>
        <w:t>. The survey titled ‘Electric mobility in India: Leveraging collaboration and nascency’, further said that despite electric vehicles not being mainstream, stricter emission norms, reducing battery prices and increasing consumer awareness are driving EV adoption in India.</w:t>
      </w: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lastRenderedPageBreak/>
        <w:t>Electric Vehicles: The Future Of Mobility</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Globally, automobile exhaust is one of the biggest contributing factors of pollution, especially air pollution. While the environmental impact of electric vehicles is somewhat obvious, there are other advantages to electric mobility solutions that conventional fossil fuel-powered vehicles don’t have.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Keeping that in mind, here is a rundown of the some of the major advantages and disadvantages of electric vehicles over regular petrol or diesel-fuelled cars.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b/>
          <w:bCs/>
          <w:color w:val="030303"/>
          <w:sz w:val="28"/>
          <w:szCs w:val="28"/>
        </w:rPr>
        <w:t>Here are the key advantages Of EVs:</w:t>
      </w: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28"/>
          <w:szCs w:val="28"/>
        </w:rPr>
      </w:pPr>
      <w:r w:rsidRPr="001F23F8">
        <w:rPr>
          <w:rFonts w:ascii="Arial" w:eastAsia="Times New Roman" w:hAnsi="Arial" w:cs="Arial"/>
          <w:b/>
          <w:bCs/>
          <w:color w:val="030303"/>
          <w:sz w:val="28"/>
          <w:szCs w:val="28"/>
        </w:rPr>
        <w:t>No Fuel, Cheaper To Maintain</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Because electric cars are powered by electricity and not gasoline, it drastically reduces the monthly spendings of car owners. According to </w:t>
      </w:r>
      <w:hyperlink r:id="rId37" w:tgtFrame="_blank" w:history="1">
        <w:r w:rsidRPr="00FF250C">
          <w:rPr>
            <w:rFonts w:ascii="Arial" w:eastAsia="Times New Roman" w:hAnsi="Arial" w:cs="Arial"/>
            <w:color w:val="D81757"/>
            <w:sz w:val="28"/>
            <w:szCs w:val="28"/>
            <w:u w:val="single"/>
          </w:rPr>
          <w:t>Bloomberg</w:t>
        </w:r>
      </w:hyperlink>
      <w:r w:rsidRPr="001F23F8">
        <w:rPr>
          <w:rFonts w:ascii="Arial" w:eastAsia="Times New Roman" w:hAnsi="Arial" w:cs="Arial"/>
          <w:color w:val="030303"/>
          <w:sz w:val="28"/>
          <w:szCs w:val="28"/>
        </w:rPr>
        <w:t>, the consumption of fossil fuels by automobiles currently </w:t>
      </w:r>
      <w:r w:rsidRPr="001F23F8">
        <w:rPr>
          <w:rFonts w:ascii="Arial" w:eastAsia="Times New Roman" w:hAnsi="Arial" w:cs="Arial"/>
          <w:b/>
          <w:bCs/>
          <w:color w:val="030303"/>
          <w:sz w:val="28"/>
          <w:szCs w:val="28"/>
        </w:rPr>
        <w:t>stands at 23 Mn barrels per day. </w:t>
      </w:r>
      <w:r w:rsidRPr="001F23F8">
        <w:rPr>
          <w:rFonts w:ascii="Arial" w:eastAsia="Times New Roman" w:hAnsi="Arial" w:cs="Arial"/>
          <w:color w:val="030303"/>
          <w:sz w:val="28"/>
          <w:szCs w:val="28"/>
        </w:rPr>
        <w:t>However, with the increased popularity of EVs, the global gasoline consumption in the passenger vehicle segment will drop significantly within the next five years, as per a </w:t>
      </w:r>
      <w:hyperlink r:id="rId38" w:tgtFrame="_blank" w:history="1">
        <w:r w:rsidRPr="00FF250C">
          <w:rPr>
            <w:rFonts w:ascii="Arial" w:eastAsia="Times New Roman" w:hAnsi="Arial" w:cs="Arial"/>
            <w:color w:val="D81757"/>
            <w:sz w:val="28"/>
            <w:szCs w:val="28"/>
            <w:u w:val="single"/>
          </w:rPr>
          <w:t>report</w:t>
        </w:r>
      </w:hyperlink>
      <w:r w:rsidRPr="001F23F8">
        <w:rPr>
          <w:rFonts w:ascii="Arial" w:eastAsia="Times New Roman" w:hAnsi="Arial" w:cs="Arial"/>
          <w:color w:val="030303"/>
          <w:sz w:val="28"/>
          <w:szCs w:val="28"/>
        </w:rPr>
        <w:t> by the International Energy Agency.</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Although the initial cost of electric cars is quite higher than that of conventional vehicles, in the long-run, it is actually cheaper to own and maintain EVs. </w:t>
      </w:r>
      <w:hyperlink r:id="rId39" w:tgtFrame="_blank" w:history="1">
        <w:r w:rsidRPr="00FF250C">
          <w:rPr>
            <w:rFonts w:ascii="Arial" w:eastAsia="Times New Roman" w:hAnsi="Arial" w:cs="Arial"/>
            <w:color w:val="D81757"/>
            <w:sz w:val="28"/>
            <w:szCs w:val="28"/>
            <w:u w:val="single"/>
          </w:rPr>
          <w:t>Ergon Energy</w:t>
        </w:r>
      </w:hyperlink>
      <w:r w:rsidRPr="001F23F8">
        <w:rPr>
          <w:rFonts w:ascii="Arial" w:eastAsia="Times New Roman" w:hAnsi="Arial" w:cs="Arial"/>
          <w:color w:val="030303"/>
          <w:sz w:val="28"/>
          <w:szCs w:val="28"/>
        </w:rPr>
        <w:t> states that the electricity needed to charge an EV is, on an average, around a third of the price of petrol per kilometre, especially in developed countries.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Similarly, a </w:t>
      </w:r>
      <w:hyperlink r:id="rId40" w:tgtFrame="_blank" w:history="1">
        <w:r w:rsidRPr="00FF250C">
          <w:rPr>
            <w:rFonts w:ascii="Arial" w:eastAsia="Times New Roman" w:hAnsi="Arial" w:cs="Arial"/>
            <w:color w:val="D81757"/>
            <w:sz w:val="28"/>
            <w:szCs w:val="28"/>
            <w:u w:val="single"/>
          </w:rPr>
          <w:t>battery</w:t>
        </w:r>
      </w:hyperlink>
      <w:r w:rsidRPr="001F23F8">
        <w:rPr>
          <w:rFonts w:ascii="Arial" w:eastAsia="Times New Roman" w:hAnsi="Arial" w:cs="Arial"/>
          <w:color w:val="030303"/>
          <w:sz w:val="28"/>
          <w:szCs w:val="28"/>
        </w:rPr>
        <w:t> electric vehicle (BEV) contains fewer components than a conventional petrol/diesel car, making servicing and maintenance a lot cheaper than petrol and diesel-powered vehicles.</w:t>
      </w: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32"/>
          <w:szCs w:val="32"/>
        </w:rPr>
      </w:pPr>
      <w:r w:rsidRPr="001F23F8">
        <w:rPr>
          <w:rFonts w:ascii="Arial" w:eastAsia="Times New Roman" w:hAnsi="Arial" w:cs="Arial"/>
          <w:b/>
          <w:bCs/>
          <w:color w:val="030303"/>
          <w:sz w:val="32"/>
          <w:szCs w:val="32"/>
        </w:rPr>
        <w:t>More Eco-Friendly, Lower Carbon Footprint</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Given that the number of air pollution-related deaths have been on the rise lately, switching to electric cars, especially when it comes to public transport, could potentially reduce carbon emissions, thus slowing down climate change and global warming.</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lastRenderedPageBreak/>
        <w:t>In fact, electric cars are 100% emission free as they run on electrically powered engines. Consequently, they do not emit any toxic gases or smoke that could adversely affect the environment. In this count, all-electric cars – particularly the ones powered by renewable energy – are much better than hybrid cars.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However, in this regard, it should be noted that the source of electricity is also of importance in case of EVs. If the electricity is produced through environmentally-damaging means like coal power plants, which is often the case in developing countries, the environmental benefits of electric cars ultimately get negated.</w:t>
      </w: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32"/>
          <w:szCs w:val="32"/>
        </w:rPr>
      </w:pPr>
      <w:r w:rsidRPr="001F23F8">
        <w:rPr>
          <w:rFonts w:ascii="Arial" w:eastAsia="Times New Roman" w:hAnsi="Arial" w:cs="Arial"/>
          <w:b/>
          <w:bCs/>
          <w:color w:val="030303"/>
          <w:sz w:val="32"/>
          <w:szCs w:val="32"/>
        </w:rPr>
        <w:t>Less Noise Pollution, Smoother Ride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Since they are devoid of internal combustion engines and, in general, have less number of components, electric vehicles tend to be more silent than conventional vehicles. This, in turn, helps in curbing noise pollution, especially in crowded urban areas.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an added advantage, electric motors, being lighter, offer a smoother drive with higher acceleration over longer distances than cars running on fossil fuels.</w:t>
      </w:r>
    </w:p>
    <w:p w:rsidR="001F23F8" w:rsidRPr="001F23F8" w:rsidRDefault="001F23F8" w:rsidP="001F23F8">
      <w:pPr>
        <w:spacing w:before="100" w:beforeAutospacing="1" w:after="100" w:afterAutospacing="1" w:line="240" w:lineRule="auto"/>
        <w:rPr>
          <w:rFonts w:ascii="Arial" w:eastAsia="Times New Roman" w:hAnsi="Arial" w:cs="Arial"/>
          <w:i/>
          <w:color w:val="030303"/>
          <w:sz w:val="36"/>
          <w:szCs w:val="36"/>
        </w:rPr>
      </w:pPr>
      <w:r w:rsidRPr="001F23F8">
        <w:rPr>
          <w:rFonts w:ascii="Arial" w:eastAsia="Times New Roman" w:hAnsi="Arial" w:cs="Arial"/>
          <w:b/>
          <w:bCs/>
          <w:i/>
          <w:color w:val="030303"/>
          <w:sz w:val="36"/>
          <w:szCs w:val="36"/>
        </w:rPr>
        <w:t>Now, let’s look at some of the disadvantages of EVs:</w:t>
      </w: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32"/>
          <w:szCs w:val="32"/>
        </w:rPr>
      </w:pPr>
      <w:r w:rsidRPr="001F23F8">
        <w:rPr>
          <w:rFonts w:ascii="Arial" w:eastAsia="Times New Roman" w:hAnsi="Arial" w:cs="Arial"/>
          <w:b/>
          <w:bCs/>
          <w:color w:val="030303"/>
          <w:sz w:val="32"/>
          <w:szCs w:val="32"/>
        </w:rPr>
        <w:t>Range Anxiety, Lack Of Charging Infrastructure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Despite the massive technological advancements, EV charging infrastructure remains inadequate in most parts of the world. Furthermore, most electric cars have a</w:t>
      </w:r>
      <w:r w:rsidRPr="001F23F8">
        <w:rPr>
          <w:rFonts w:ascii="Arial" w:eastAsia="Times New Roman" w:hAnsi="Arial" w:cs="Arial"/>
          <w:b/>
          <w:bCs/>
          <w:color w:val="030303"/>
          <w:sz w:val="28"/>
          <w:szCs w:val="28"/>
        </w:rPr>
        <w:t> range that falls between 150 to 175 km on a single charge.</w:t>
      </w:r>
      <w:r w:rsidRPr="001F23F8">
        <w:rPr>
          <w:rFonts w:ascii="Arial" w:eastAsia="Times New Roman" w:hAnsi="Arial" w:cs="Arial"/>
          <w:color w:val="030303"/>
          <w:sz w:val="28"/>
          <w:szCs w:val="28"/>
        </w:rPr>
        <w:t> This, inevitably, gives rise to range anxiety among car owners.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In the absence of charging points, especially during low-distance drives, there is the risk of being stranded, which albeit can be avoided through battery swapping. However, for widespread adoption of EVs, governments around the world need to be more proactive in building a robust and well-connected charging infrastructure.</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32"/>
          <w:szCs w:val="32"/>
        </w:rPr>
      </w:pPr>
      <w:r w:rsidRPr="001F23F8">
        <w:rPr>
          <w:rFonts w:ascii="Arial" w:eastAsia="Times New Roman" w:hAnsi="Arial" w:cs="Arial"/>
          <w:b/>
          <w:bCs/>
          <w:color w:val="030303"/>
          <w:sz w:val="32"/>
          <w:szCs w:val="32"/>
        </w:rPr>
        <w:lastRenderedPageBreak/>
        <w:t>Long Charging Times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As mentioned above, the charging process of EVs can take anywhere from 30 minutes (in case of fast charging) up to 24 hours, depending on the capacity of the battery and motors. Most, however, take around four to six hours to be fully charged, which is several times longer than the time it takes to refuel a petrol/diesel car.</w:t>
      </w:r>
    </w:p>
    <w:p w:rsidR="001F23F8" w:rsidRPr="001F23F8" w:rsidRDefault="001F23F8" w:rsidP="001F23F8">
      <w:pPr>
        <w:spacing w:before="100" w:beforeAutospacing="1" w:after="100" w:afterAutospacing="1" w:line="240" w:lineRule="auto"/>
        <w:outlineLvl w:val="2"/>
        <w:rPr>
          <w:rFonts w:ascii="Arial" w:eastAsia="Times New Roman" w:hAnsi="Arial" w:cs="Arial"/>
          <w:b/>
          <w:bCs/>
          <w:color w:val="030303"/>
          <w:sz w:val="32"/>
          <w:szCs w:val="32"/>
        </w:rPr>
      </w:pPr>
      <w:r w:rsidRPr="001F23F8">
        <w:rPr>
          <w:rFonts w:ascii="Arial" w:eastAsia="Times New Roman" w:hAnsi="Arial" w:cs="Arial"/>
          <w:b/>
          <w:bCs/>
          <w:color w:val="030303"/>
          <w:sz w:val="32"/>
          <w:szCs w:val="32"/>
        </w:rPr>
        <w:t>Lower Battery Life, High Battery Costs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The batteries currently used in electric vehicles have a lifespan of only around three to 10 years, depending on the make and model. The lower battery life often serves as a hindrance that affects the performance of electric cars. The higher costs of batteries, which are caused by the insufficient supply of raw materials, add to this problem.</w:t>
      </w:r>
    </w:p>
    <w:p w:rsidR="001F23F8" w:rsidRPr="00FF250C" w:rsidRDefault="001F23F8" w:rsidP="001F23F8">
      <w:pPr>
        <w:spacing w:before="100" w:beforeAutospacing="1" w:after="100" w:afterAutospacing="1" w:line="240" w:lineRule="auto"/>
        <w:outlineLvl w:val="1"/>
        <w:rPr>
          <w:rFonts w:ascii="Arial" w:eastAsia="Times New Roman" w:hAnsi="Arial" w:cs="Arial"/>
          <w:b/>
          <w:bCs/>
          <w:color w:val="030303"/>
          <w:sz w:val="28"/>
          <w:szCs w:val="28"/>
        </w:rPr>
      </w:pPr>
    </w:p>
    <w:p w:rsidR="001F23F8" w:rsidRPr="00FF250C" w:rsidRDefault="001F23F8" w:rsidP="001F23F8">
      <w:pPr>
        <w:spacing w:before="100" w:beforeAutospacing="1" w:after="100" w:afterAutospacing="1" w:line="240" w:lineRule="auto"/>
        <w:outlineLvl w:val="1"/>
        <w:rPr>
          <w:rFonts w:ascii="Arial" w:eastAsia="Times New Roman" w:hAnsi="Arial" w:cs="Arial"/>
          <w:b/>
          <w:bCs/>
          <w:color w:val="030303"/>
          <w:sz w:val="28"/>
          <w:szCs w:val="28"/>
        </w:rPr>
      </w:pPr>
    </w:p>
    <w:p w:rsidR="001F23F8" w:rsidRPr="001F23F8" w:rsidRDefault="001F23F8" w:rsidP="001F23F8">
      <w:pPr>
        <w:spacing w:before="100" w:beforeAutospacing="1" w:after="100" w:afterAutospacing="1" w:line="240" w:lineRule="auto"/>
        <w:outlineLvl w:val="1"/>
        <w:rPr>
          <w:rFonts w:ascii="Arial" w:eastAsia="Times New Roman" w:hAnsi="Arial" w:cs="Arial"/>
          <w:b/>
          <w:bCs/>
          <w:color w:val="030303"/>
          <w:sz w:val="36"/>
          <w:szCs w:val="36"/>
        </w:rPr>
      </w:pPr>
      <w:r w:rsidRPr="001F23F8">
        <w:rPr>
          <w:rFonts w:ascii="Arial" w:eastAsia="Times New Roman" w:hAnsi="Arial" w:cs="Arial"/>
          <w:b/>
          <w:bCs/>
          <w:color w:val="030303"/>
          <w:sz w:val="36"/>
          <w:szCs w:val="36"/>
        </w:rPr>
        <w:t>In Conclusion</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From the first electric car developed in 1837 till the present times, we have witnessed massive advancements, notably in terms of technology but also in the people’s attitude towards the environmental impact of cars and other mobility solutions.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While the electric vehicles market is currently a lucrative destination for corporates and startups in India, there are still quite a few challenges that need to be overcome to make EVs ready for mass adoption. Manufacturing electric vehicles domestically, for instance, comes with the hurdle of high costs.</w:t>
      </w:r>
    </w:p>
    <w:p w:rsidR="001F23F8" w:rsidRPr="001F23F8"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t>Similarly, production of batteries is largely an expensive affair. To be able to rise above these challenges, the Indian government will have to focus its efforts on facilitating technological disruption. For faster adoption of EVs, the government will also have to offer greater tax rebates and subsidies to prospective car owners and manufacturers.</w:t>
      </w:r>
    </w:p>
    <w:p w:rsidR="00BC3CF9" w:rsidRDefault="001F23F8" w:rsidP="001F23F8">
      <w:pPr>
        <w:spacing w:before="100" w:beforeAutospacing="1" w:after="100" w:afterAutospacing="1" w:line="240" w:lineRule="auto"/>
        <w:rPr>
          <w:rFonts w:ascii="Arial" w:eastAsia="Times New Roman" w:hAnsi="Arial" w:cs="Arial"/>
          <w:color w:val="030303"/>
          <w:sz w:val="28"/>
          <w:szCs w:val="28"/>
        </w:rPr>
      </w:pPr>
      <w:r w:rsidRPr="001F23F8">
        <w:rPr>
          <w:rFonts w:ascii="Arial" w:eastAsia="Times New Roman" w:hAnsi="Arial" w:cs="Arial"/>
          <w:color w:val="030303"/>
          <w:sz w:val="28"/>
          <w:szCs w:val="28"/>
        </w:rPr>
        <w:lastRenderedPageBreak/>
        <w:t>If successful, the shift to electric vehicles could potentially</w:t>
      </w:r>
      <w:r w:rsidRPr="001F23F8">
        <w:rPr>
          <w:rFonts w:ascii="Arial" w:eastAsia="Times New Roman" w:hAnsi="Arial" w:cs="Arial"/>
          <w:b/>
          <w:bCs/>
          <w:color w:val="030303"/>
          <w:sz w:val="28"/>
          <w:szCs w:val="28"/>
        </w:rPr>
        <w:t> help India save up to $300 Bn (INR 20 Lakh Cr) in oil imports and nearly 1 gigatonne of carbon dioxide emissions</w:t>
      </w:r>
      <w:r w:rsidRPr="001F23F8">
        <w:rPr>
          <w:rFonts w:ascii="Arial" w:eastAsia="Times New Roman" w:hAnsi="Arial" w:cs="Arial"/>
          <w:color w:val="030303"/>
          <w:sz w:val="28"/>
          <w:szCs w:val="28"/>
        </w:rPr>
        <w:t> by 2030, as per a recent </w:t>
      </w:r>
      <w:hyperlink r:id="rId41" w:tgtFrame="_blank" w:history="1">
        <w:r w:rsidRPr="00FF250C">
          <w:rPr>
            <w:rFonts w:ascii="Arial" w:eastAsia="Times New Roman" w:hAnsi="Arial" w:cs="Arial"/>
            <w:color w:val="D81757"/>
            <w:sz w:val="28"/>
            <w:szCs w:val="28"/>
            <w:u w:val="single"/>
          </w:rPr>
          <w:t>report</w:t>
        </w:r>
      </w:hyperlink>
      <w:r w:rsidRPr="001F23F8">
        <w:rPr>
          <w:rFonts w:ascii="Arial" w:eastAsia="Times New Roman" w:hAnsi="Arial" w:cs="Arial"/>
          <w:color w:val="030303"/>
          <w:sz w:val="28"/>
          <w:szCs w:val="28"/>
        </w:rPr>
        <w:t> by FICCI and Rocky Mountain Institute! Furthermore, EVs will be a stepping stone towards designing an intelligent, futuristic transport infrastructure in India that is capable of catering to the mobility needs of the country’s huge population.</w:t>
      </w:r>
    </w:p>
    <w:sectPr w:rsidR="00BC3C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ligh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72165"/>
    <w:multiLevelType w:val="multilevel"/>
    <w:tmpl w:val="A5BE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482789"/>
    <w:multiLevelType w:val="multilevel"/>
    <w:tmpl w:val="D538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C4542E"/>
    <w:multiLevelType w:val="multilevel"/>
    <w:tmpl w:val="3B24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4613B2"/>
    <w:multiLevelType w:val="multilevel"/>
    <w:tmpl w:val="7B0E3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581E4B"/>
    <w:multiLevelType w:val="multilevel"/>
    <w:tmpl w:val="B2FC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702789"/>
    <w:multiLevelType w:val="multilevel"/>
    <w:tmpl w:val="D2A47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8"/>
    <w:rsid w:val="001F23F8"/>
    <w:rsid w:val="0074546E"/>
    <w:rsid w:val="008A01BB"/>
    <w:rsid w:val="008E618F"/>
    <w:rsid w:val="00BC3CF9"/>
    <w:rsid w:val="00FF2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23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F2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F23F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F23F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3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F23F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F23F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F23F8"/>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1F23F8"/>
    <w:rPr>
      <w:color w:val="0000FF"/>
      <w:u w:val="single"/>
    </w:rPr>
  </w:style>
  <w:style w:type="character" w:styleId="FollowedHyperlink">
    <w:name w:val="FollowedHyperlink"/>
    <w:basedOn w:val="DefaultParagraphFont"/>
    <w:uiPriority w:val="99"/>
    <w:semiHidden/>
    <w:unhideWhenUsed/>
    <w:rsid w:val="001F23F8"/>
    <w:rPr>
      <w:color w:val="800080"/>
      <w:u w:val="single"/>
    </w:rPr>
  </w:style>
  <w:style w:type="paragraph" w:customStyle="1" w:styleId="site-description">
    <w:name w:val="site-description"/>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category">
    <w:name w:val="post-category"/>
    <w:basedOn w:val="DefaultParagraphFont"/>
    <w:rsid w:val="001F23F8"/>
  </w:style>
  <w:style w:type="character" w:customStyle="1" w:styleId="readtime">
    <w:name w:val="readtime"/>
    <w:basedOn w:val="DefaultParagraphFont"/>
    <w:rsid w:val="001F23F8"/>
  </w:style>
  <w:style w:type="character" w:customStyle="1" w:styleId="mashsb-sharetext">
    <w:name w:val="mashsb-sharetext"/>
    <w:basedOn w:val="DefaultParagraphFont"/>
    <w:rsid w:val="001F23F8"/>
  </w:style>
  <w:style w:type="character" w:customStyle="1" w:styleId="icon">
    <w:name w:val="icon"/>
    <w:basedOn w:val="DefaultParagraphFont"/>
    <w:rsid w:val="001F23F8"/>
  </w:style>
  <w:style w:type="paragraph" w:customStyle="1" w:styleId="selectionshareable">
    <w:name w:val="selectionshareable"/>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23F8"/>
    <w:rPr>
      <w:b/>
      <w:bCs/>
    </w:rPr>
  </w:style>
  <w:style w:type="character" w:styleId="Emphasis">
    <w:name w:val="Emphasis"/>
    <w:basedOn w:val="DefaultParagraphFont"/>
    <w:uiPriority w:val="20"/>
    <w:qFormat/>
    <w:rsid w:val="001F23F8"/>
    <w:rPr>
      <w:i/>
      <w:iCs/>
    </w:rPr>
  </w:style>
  <w:style w:type="paragraph" w:customStyle="1" w:styleId="description">
    <w:name w:val="description"/>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eellipses">
    <w:name w:val="moreellipses"/>
    <w:basedOn w:val="DefaultParagraphFont"/>
    <w:rsid w:val="001F23F8"/>
  </w:style>
  <w:style w:type="character" w:customStyle="1" w:styleId="icon-up-bold">
    <w:name w:val="icon-up-bold"/>
    <w:basedOn w:val="DefaultParagraphFont"/>
    <w:rsid w:val="001F23F8"/>
  </w:style>
  <w:style w:type="character" w:customStyle="1" w:styleId="author">
    <w:name w:val="author"/>
    <w:basedOn w:val="DefaultParagraphFont"/>
    <w:rsid w:val="001F23F8"/>
  </w:style>
  <w:style w:type="character" w:customStyle="1" w:styleId="date">
    <w:name w:val="date"/>
    <w:basedOn w:val="DefaultParagraphFont"/>
    <w:rsid w:val="001F23F8"/>
  </w:style>
  <w:style w:type="character" w:customStyle="1" w:styleId="info">
    <w:name w:val="info"/>
    <w:basedOn w:val="DefaultParagraphFont"/>
    <w:rsid w:val="001F23F8"/>
  </w:style>
  <w:style w:type="paragraph" w:styleId="BalloonText">
    <w:name w:val="Balloon Text"/>
    <w:basedOn w:val="Normal"/>
    <w:link w:val="BalloonTextChar"/>
    <w:uiPriority w:val="99"/>
    <w:semiHidden/>
    <w:unhideWhenUsed/>
    <w:rsid w:val="001F2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3F8"/>
    <w:rPr>
      <w:rFonts w:ascii="Tahoma" w:hAnsi="Tahoma" w:cs="Tahoma"/>
      <w:sz w:val="16"/>
      <w:szCs w:val="16"/>
    </w:rPr>
  </w:style>
  <w:style w:type="paragraph" w:styleId="NoSpacing">
    <w:name w:val="No Spacing"/>
    <w:link w:val="NoSpacingChar"/>
    <w:uiPriority w:val="1"/>
    <w:qFormat/>
    <w:rsid w:val="00BC3CF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C3CF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23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F2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F23F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F23F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3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F23F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F23F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F23F8"/>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1F23F8"/>
    <w:rPr>
      <w:color w:val="0000FF"/>
      <w:u w:val="single"/>
    </w:rPr>
  </w:style>
  <w:style w:type="character" w:styleId="FollowedHyperlink">
    <w:name w:val="FollowedHyperlink"/>
    <w:basedOn w:val="DefaultParagraphFont"/>
    <w:uiPriority w:val="99"/>
    <w:semiHidden/>
    <w:unhideWhenUsed/>
    <w:rsid w:val="001F23F8"/>
    <w:rPr>
      <w:color w:val="800080"/>
      <w:u w:val="single"/>
    </w:rPr>
  </w:style>
  <w:style w:type="paragraph" w:customStyle="1" w:styleId="site-description">
    <w:name w:val="site-description"/>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category">
    <w:name w:val="post-category"/>
    <w:basedOn w:val="DefaultParagraphFont"/>
    <w:rsid w:val="001F23F8"/>
  </w:style>
  <w:style w:type="character" w:customStyle="1" w:styleId="readtime">
    <w:name w:val="readtime"/>
    <w:basedOn w:val="DefaultParagraphFont"/>
    <w:rsid w:val="001F23F8"/>
  </w:style>
  <w:style w:type="character" w:customStyle="1" w:styleId="mashsb-sharetext">
    <w:name w:val="mashsb-sharetext"/>
    <w:basedOn w:val="DefaultParagraphFont"/>
    <w:rsid w:val="001F23F8"/>
  </w:style>
  <w:style w:type="character" w:customStyle="1" w:styleId="icon">
    <w:name w:val="icon"/>
    <w:basedOn w:val="DefaultParagraphFont"/>
    <w:rsid w:val="001F23F8"/>
  </w:style>
  <w:style w:type="paragraph" w:customStyle="1" w:styleId="selectionshareable">
    <w:name w:val="selectionshareable"/>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23F8"/>
    <w:rPr>
      <w:b/>
      <w:bCs/>
    </w:rPr>
  </w:style>
  <w:style w:type="character" w:styleId="Emphasis">
    <w:name w:val="Emphasis"/>
    <w:basedOn w:val="DefaultParagraphFont"/>
    <w:uiPriority w:val="20"/>
    <w:qFormat/>
    <w:rsid w:val="001F23F8"/>
    <w:rPr>
      <w:i/>
      <w:iCs/>
    </w:rPr>
  </w:style>
  <w:style w:type="paragraph" w:customStyle="1" w:styleId="description">
    <w:name w:val="description"/>
    <w:basedOn w:val="Normal"/>
    <w:rsid w:val="001F23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eellipses">
    <w:name w:val="moreellipses"/>
    <w:basedOn w:val="DefaultParagraphFont"/>
    <w:rsid w:val="001F23F8"/>
  </w:style>
  <w:style w:type="character" w:customStyle="1" w:styleId="icon-up-bold">
    <w:name w:val="icon-up-bold"/>
    <w:basedOn w:val="DefaultParagraphFont"/>
    <w:rsid w:val="001F23F8"/>
  </w:style>
  <w:style w:type="character" w:customStyle="1" w:styleId="author">
    <w:name w:val="author"/>
    <w:basedOn w:val="DefaultParagraphFont"/>
    <w:rsid w:val="001F23F8"/>
  </w:style>
  <w:style w:type="character" w:customStyle="1" w:styleId="date">
    <w:name w:val="date"/>
    <w:basedOn w:val="DefaultParagraphFont"/>
    <w:rsid w:val="001F23F8"/>
  </w:style>
  <w:style w:type="character" w:customStyle="1" w:styleId="info">
    <w:name w:val="info"/>
    <w:basedOn w:val="DefaultParagraphFont"/>
    <w:rsid w:val="001F23F8"/>
  </w:style>
  <w:style w:type="paragraph" w:styleId="BalloonText">
    <w:name w:val="Balloon Text"/>
    <w:basedOn w:val="Normal"/>
    <w:link w:val="BalloonTextChar"/>
    <w:uiPriority w:val="99"/>
    <w:semiHidden/>
    <w:unhideWhenUsed/>
    <w:rsid w:val="001F2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3F8"/>
    <w:rPr>
      <w:rFonts w:ascii="Tahoma" w:hAnsi="Tahoma" w:cs="Tahoma"/>
      <w:sz w:val="16"/>
      <w:szCs w:val="16"/>
    </w:rPr>
  </w:style>
  <w:style w:type="paragraph" w:styleId="NoSpacing">
    <w:name w:val="No Spacing"/>
    <w:link w:val="NoSpacingChar"/>
    <w:uiPriority w:val="1"/>
    <w:qFormat/>
    <w:rsid w:val="00BC3CF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C3CF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6171">
      <w:bodyDiv w:val="1"/>
      <w:marLeft w:val="0"/>
      <w:marRight w:val="0"/>
      <w:marTop w:val="0"/>
      <w:marBottom w:val="0"/>
      <w:divBdr>
        <w:top w:val="none" w:sz="0" w:space="0" w:color="auto"/>
        <w:left w:val="none" w:sz="0" w:space="0" w:color="auto"/>
        <w:bottom w:val="none" w:sz="0" w:space="0" w:color="auto"/>
        <w:right w:val="none" w:sz="0" w:space="0" w:color="auto"/>
      </w:divBdr>
      <w:divsChild>
        <w:div w:id="656030314">
          <w:marLeft w:val="0"/>
          <w:marRight w:val="0"/>
          <w:marTop w:val="0"/>
          <w:marBottom w:val="0"/>
          <w:divBdr>
            <w:top w:val="none" w:sz="0" w:space="0" w:color="auto"/>
            <w:left w:val="none" w:sz="0" w:space="0" w:color="auto"/>
            <w:bottom w:val="none" w:sz="0" w:space="0" w:color="auto"/>
            <w:right w:val="none" w:sz="0" w:space="0" w:color="auto"/>
          </w:divBdr>
          <w:divsChild>
            <w:div w:id="1769807702">
              <w:marLeft w:val="0"/>
              <w:marRight w:val="0"/>
              <w:marTop w:val="0"/>
              <w:marBottom w:val="0"/>
              <w:divBdr>
                <w:top w:val="none" w:sz="0" w:space="0" w:color="auto"/>
                <w:left w:val="none" w:sz="0" w:space="0" w:color="auto"/>
                <w:bottom w:val="none" w:sz="0" w:space="0" w:color="auto"/>
                <w:right w:val="none" w:sz="0" w:space="0" w:color="auto"/>
              </w:divBdr>
              <w:divsChild>
                <w:div w:id="1457066401">
                  <w:marLeft w:val="0"/>
                  <w:marRight w:val="0"/>
                  <w:marTop w:val="0"/>
                  <w:marBottom w:val="0"/>
                  <w:divBdr>
                    <w:top w:val="none" w:sz="0" w:space="0" w:color="auto"/>
                    <w:left w:val="none" w:sz="0" w:space="0" w:color="auto"/>
                    <w:bottom w:val="none" w:sz="0" w:space="0" w:color="auto"/>
                    <w:right w:val="none" w:sz="0" w:space="0" w:color="auto"/>
                  </w:divBdr>
                  <w:divsChild>
                    <w:div w:id="572009328">
                      <w:marLeft w:val="0"/>
                      <w:marRight w:val="0"/>
                      <w:marTop w:val="0"/>
                      <w:marBottom w:val="0"/>
                      <w:divBdr>
                        <w:top w:val="none" w:sz="0" w:space="0" w:color="auto"/>
                        <w:left w:val="none" w:sz="0" w:space="0" w:color="auto"/>
                        <w:bottom w:val="none" w:sz="0" w:space="0" w:color="auto"/>
                        <w:right w:val="none" w:sz="0" w:space="0" w:color="auto"/>
                      </w:divBdr>
                    </w:div>
                    <w:div w:id="822546135">
                      <w:marLeft w:val="0"/>
                      <w:marRight w:val="0"/>
                      <w:marTop w:val="0"/>
                      <w:marBottom w:val="0"/>
                      <w:divBdr>
                        <w:top w:val="none" w:sz="0" w:space="0" w:color="auto"/>
                        <w:left w:val="none" w:sz="0" w:space="0" w:color="auto"/>
                        <w:bottom w:val="none" w:sz="0" w:space="0" w:color="auto"/>
                        <w:right w:val="none" w:sz="0" w:space="0" w:color="auto"/>
                      </w:divBdr>
                      <w:divsChild>
                        <w:div w:id="6581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0606">
              <w:marLeft w:val="0"/>
              <w:marRight w:val="0"/>
              <w:marTop w:val="0"/>
              <w:marBottom w:val="0"/>
              <w:divBdr>
                <w:top w:val="none" w:sz="0" w:space="0" w:color="auto"/>
                <w:left w:val="none" w:sz="0" w:space="0" w:color="auto"/>
                <w:bottom w:val="none" w:sz="0" w:space="0" w:color="auto"/>
                <w:right w:val="none" w:sz="0" w:space="0" w:color="auto"/>
              </w:divBdr>
              <w:divsChild>
                <w:div w:id="660427361">
                  <w:marLeft w:val="0"/>
                  <w:marRight w:val="0"/>
                  <w:marTop w:val="0"/>
                  <w:marBottom w:val="0"/>
                  <w:divBdr>
                    <w:top w:val="none" w:sz="0" w:space="0" w:color="auto"/>
                    <w:left w:val="none" w:sz="0" w:space="0" w:color="auto"/>
                    <w:bottom w:val="none" w:sz="0" w:space="0" w:color="auto"/>
                    <w:right w:val="none" w:sz="0" w:space="0" w:color="auto"/>
                  </w:divBdr>
                  <w:divsChild>
                    <w:div w:id="1952664846">
                      <w:marLeft w:val="0"/>
                      <w:marRight w:val="0"/>
                      <w:marTop w:val="0"/>
                      <w:marBottom w:val="0"/>
                      <w:divBdr>
                        <w:top w:val="none" w:sz="0" w:space="0" w:color="auto"/>
                        <w:left w:val="none" w:sz="0" w:space="0" w:color="auto"/>
                        <w:bottom w:val="none" w:sz="0" w:space="0" w:color="auto"/>
                        <w:right w:val="none" w:sz="0" w:space="0" w:color="auto"/>
                      </w:divBdr>
                      <w:divsChild>
                        <w:div w:id="19166987">
                          <w:marLeft w:val="0"/>
                          <w:marRight w:val="0"/>
                          <w:marTop w:val="0"/>
                          <w:marBottom w:val="0"/>
                          <w:divBdr>
                            <w:top w:val="none" w:sz="0" w:space="0" w:color="auto"/>
                            <w:left w:val="none" w:sz="0" w:space="0" w:color="auto"/>
                            <w:bottom w:val="none" w:sz="0" w:space="0" w:color="auto"/>
                            <w:right w:val="none" w:sz="0" w:space="0" w:color="auto"/>
                          </w:divBdr>
                          <w:divsChild>
                            <w:div w:id="1504664483">
                              <w:marLeft w:val="0"/>
                              <w:marRight w:val="0"/>
                              <w:marTop w:val="0"/>
                              <w:marBottom w:val="0"/>
                              <w:divBdr>
                                <w:top w:val="none" w:sz="0" w:space="0" w:color="auto"/>
                                <w:left w:val="none" w:sz="0" w:space="0" w:color="auto"/>
                                <w:bottom w:val="none" w:sz="0" w:space="0" w:color="auto"/>
                                <w:right w:val="none" w:sz="0" w:space="0" w:color="auto"/>
                              </w:divBdr>
                              <w:divsChild>
                                <w:div w:id="665550125">
                                  <w:marLeft w:val="0"/>
                                  <w:marRight w:val="0"/>
                                  <w:marTop w:val="0"/>
                                  <w:marBottom w:val="0"/>
                                  <w:divBdr>
                                    <w:top w:val="none" w:sz="0" w:space="0" w:color="auto"/>
                                    <w:left w:val="none" w:sz="0" w:space="0" w:color="auto"/>
                                    <w:bottom w:val="none" w:sz="0" w:space="0" w:color="auto"/>
                                    <w:right w:val="none" w:sz="0" w:space="0" w:color="auto"/>
                                  </w:divBdr>
                                </w:div>
                              </w:divsChild>
                            </w:div>
                            <w:div w:id="758605251">
                              <w:marLeft w:val="0"/>
                              <w:marRight w:val="0"/>
                              <w:marTop w:val="0"/>
                              <w:marBottom w:val="0"/>
                              <w:divBdr>
                                <w:top w:val="none" w:sz="0" w:space="0" w:color="auto"/>
                                <w:left w:val="none" w:sz="0" w:space="0" w:color="auto"/>
                                <w:bottom w:val="none" w:sz="0" w:space="0" w:color="auto"/>
                                <w:right w:val="none" w:sz="0" w:space="0" w:color="auto"/>
                              </w:divBdr>
                              <w:divsChild>
                                <w:div w:id="288560567">
                                  <w:marLeft w:val="0"/>
                                  <w:marRight w:val="0"/>
                                  <w:marTop w:val="0"/>
                                  <w:marBottom w:val="0"/>
                                  <w:divBdr>
                                    <w:top w:val="none" w:sz="0" w:space="0" w:color="auto"/>
                                    <w:left w:val="none" w:sz="0" w:space="0" w:color="auto"/>
                                    <w:bottom w:val="none" w:sz="0" w:space="0" w:color="auto"/>
                                    <w:right w:val="none" w:sz="0" w:space="0" w:color="auto"/>
                                  </w:divBdr>
                                  <w:divsChild>
                                    <w:div w:id="361397817">
                                      <w:marLeft w:val="0"/>
                                      <w:marRight w:val="0"/>
                                      <w:marTop w:val="0"/>
                                      <w:marBottom w:val="0"/>
                                      <w:divBdr>
                                        <w:top w:val="none" w:sz="0" w:space="0" w:color="auto"/>
                                        <w:left w:val="none" w:sz="0" w:space="0" w:color="auto"/>
                                        <w:bottom w:val="none" w:sz="0" w:space="0" w:color="auto"/>
                                        <w:right w:val="none" w:sz="0" w:space="0" w:color="auto"/>
                                      </w:divBdr>
                                    </w:div>
                                  </w:divsChild>
                                </w:div>
                                <w:div w:id="1701397348">
                                  <w:marLeft w:val="0"/>
                                  <w:marRight w:val="0"/>
                                  <w:marTop w:val="0"/>
                                  <w:marBottom w:val="0"/>
                                  <w:divBdr>
                                    <w:top w:val="none" w:sz="0" w:space="0" w:color="auto"/>
                                    <w:left w:val="none" w:sz="0" w:space="0" w:color="auto"/>
                                    <w:bottom w:val="none" w:sz="0" w:space="0" w:color="auto"/>
                                    <w:right w:val="none" w:sz="0" w:space="0" w:color="auto"/>
                                  </w:divBdr>
                                  <w:divsChild>
                                    <w:div w:id="1910919486">
                                      <w:marLeft w:val="0"/>
                                      <w:marRight w:val="0"/>
                                      <w:marTop w:val="0"/>
                                      <w:marBottom w:val="0"/>
                                      <w:divBdr>
                                        <w:top w:val="none" w:sz="0" w:space="0" w:color="auto"/>
                                        <w:left w:val="none" w:sz="0" w:space="0" w:color="auto"/>
                                        <w:bottom w:val="none" w:sz="0" w:space="0" w:color="auto"/>
                                        <w:right w:val="none" w:sz="0" w:space="0" w:color="auto"/>
                                      </w:divBdr>
                                      <w:divsChild>
                                        <w:div w:id="2088069456">
                                          <w:marLeft w:val="0"/>
                                          <w:marRight w:val="0"/>
                                          <w:marTop w:val="0"/>
                                          <w:marBottom w:val="0"/>
                                          <w:divBdr>
                                            <w:top w:val="none" w:sz="0" w:space="0" w:color="auto"/>
                                            <w:left w:val="none" w:sz="0" w:space="0" w:color="auto"/>
                                            <w:bottom w:val="none" w:sz="0" w:space="0" w:color="auto"/>
                                            <w:right w:val="none" w:sz="0" w:space="0" w:color="auto"/>
                                          </w:divBdr>
                                          <w:divsChild>
                                            <w:div w:id="179321271">
                                              <w:marLeft w:val="0"/>
                                              <w:marRight w:val="0"/>
                                              <w:marTop w:val="0"/>
                                              <w:marBottom w:val="0"/>
                                              <w:divBdr>
                                                <w:top w:val="none" w:sz="0" w:space="0" w:color="auto"/>
                                                <w:left w:val="none" w:sz="0" w:space="0" w:color="auto"/>
                                                <w:bottom w:val="none" w:sz="0" w:space="0" w:color="auto"/>
                                                <w:right w:val="none" w:sz="0" w:space="0" w:color="auto"/>
                                              </w:divBdr>
                                            </w:div>
                                            <w:div w:id="886571895">
                                              <w:marLeft w:val="0"/>
                                              <w:marRight w:val="0"/>
                                              <w:marTop w:val="0"/>
                                              <w:marBottom w:val="0"/>
                                              <w:divBdr>
                                                <w:top w:val="none" w:sz="0" w:space="0" w:color="auto"/>
                                                <w:left w:val="none" w:sz="0" w:space="0" w:color="auto"/>
                                                <w:bottom w:val="none" w:sz="0" w:space="0" w:color="auto"/>
                                                <w:right w:val="none" w:sz="0" w:space="0" w:color="auto"/>
                                              </w:divBdr>
                                            </w:div>
                                            <w:div w:id="1812360696">
                                              <w:marLeft w:val="0"/>
                                              <w:marRight w:val="0"/>
                                              <w:marTop w:val="0"/>
                                              <w:marBottom w:val="0"/>
                                              <w:divBdr>
                                                <w:top w:val="none" w:sz="0" w:space="0" w:color="auto"/>
                                                <w:left w:val="none" w:sz="0" w:space="0" w:color="auto"/>
                                                <w:bottom w:val="none" w:sz="0" w:space="0" w:color="auto"/>
                                                <w:right w:val="none" w:sz="0" w:space="0" w:color="auto"/>
                                              </w:divBdr>
                                            </w:div>
                                          </w:divsChild>
                                        </w:div>
                                        <w:div w:id="28142262">
                                          <w:marLeft w:val="0"/>
                                          <w:marRight w:val="0"/>
                                          <w:marTop w:val="0"/>
                                          <w:marBottom w:val="0"/>
                                          <w:divBdr>
                                            <w:top w:val="none" w:sz="0" w:space="0" w:color="auto"/>
                                            <w:left w:val="none" w:sz="0" w:space="0" w:color="auto"/>
                                            <w:bottom w:val="none" w:sz="0" w:space="0" w:color="auto"/>
                                            <w:right w:val="none" w:sz="0" w:space="0" w:color="auto"/>
                                          </w:divBdr>
                                          <w:divsChild>
                                            <w:div w:id="1212498478">
                                              <w:marLeft w:val="0"/>
                                              <w:marRight w:val="0"/>
                                              <w:marTop w:val="0"/>
                                              <w:marBottom w:val="0"/>
                                              <w:divBdr>
                                                <w:top w:val="none" w:sz="0" w:space="0" w:color="auto"/>
                                                <w:left w:val="none" w:sz="0" w:space="0" w:color="auto"/>
                                                <w:bottom w:val="none" w:sz="0" w:space="0" w:color="auto"/>
                                                <w:right w:val="none" w:sz="0" w:space="0" w:color="auto"/>
                                              </w:divBdr>
                                            </w:div>
                                            <w:div w:id="455028312">
                                              <w:marLeft w:val="0"/>
                                              <w:marRight w:val="0"/>
                                              <w:marTop w:val="0"/>
                                              <w:marBottom w:val="0"/>
                                              <w:divBdr>
                                                <w:top w:val="none" w:sz="0" w:space="0" w:color="auto"/>
                                                <w:left w:val="none" w:sz="0" w:space="0" w:color="auto"/>
                                                <w:bottom w:val="none" w:sz="0" w:space="0" w:color="auto"/>
                                                <w:right w:val="none" w:sz="0" w:space="0" w:color="auto"/>
                                              </w:divBdr>
                                              <w:divsChild>
                                                <w:div w:id="991564915">
                                                  <w:marLeft w:val="0"/>
                                                  <w:marRight w:val="150"/>
                                                  <w:marTop w:val="0"/>
                                                  <w:marBottom w:val="0"/>
                                                  <w:divBdr>
                                                    <w:top w:val="single" w:sz="2" w:space="0" w:color="FFFFFF"/>
                                                    <w:left w:val="single" w:sz="2" w:space="0" w:color="FFFFFF"/>
                                                    <w:bottom w:val="single" w:sz="2" w:space="0" w:color="FFFFFF"/>
                                                    <w:right w:val="single" w:sz="2" w:space="0" w:color="FFFFFF"/>
                                                  </w:divBdr>
                                                  <w:divsChild>
                                                    <w:div w:id="13199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847443">
                                  <w:marLeft w:val="0"/>
                                  <w:marRight w:val="0"/>
                                  <w:marTop w:val="0"/>
                                  <w:marBottom w:val="0"/>
                                  <w:divBdr>
                                    <w:top w:val="single" w:sz="8" w:space="0" w:color="E6E6E6"/>
                                    <w:left w:val="none" w:sz="0" w:space="0" w:color="auto"/>
                                    <w:bottom w:val="single" w:sz="8" w:space="0" w:color="E6E6E6"/>
                                    <w:right w:val="none" w:sz="0" w:space="0" w:color="auto"/>
                                  </w:divBdr>
                                </w:div>
                                <w:div w:id="1987784568">
                                  <w:marLeft w:val="0"/>
                                  <w:marRight w:val="0"/>
                                  <w:marTop w:val="0"/>
                                  <w:marBottom w:val="0"/>
                                  <w:divBdr>
                                    <w:top w:val="none" w:sz="0" w:space="0" w:color="auto"/>
                                    <w:left w:val="none" w:sz="0" w:space="0" w:color="auto"/>
                                    <w:bottom w:val="none" w:sz="0" w:space="0" w:color="auto"/>
                                    <w:right w:val="none" w:sz="0" w:space="0" w:color="auto"/>
                                  </w:divBdr>
                                  <w:divsChild>
                                    <w:div w:id="512232422">
                                      <w:marLeft w:val="0"/>
                                      <w:marRight w:val="0"/>
                                      <w:marTop w:val="120"/>
                                      <w:marBottom w:val="120"/>
                                      <w:divBdr>
                                        <w:top w:val="none" w:sz="0" w:space="0" w:color="auto"/>
                                        <w:left w:val="none" w:sz="0" w:space="0" w:color="auto"/>
                                        <w:bottom w:val="none" w:sz="0" w:space="0" w:color="auto"/>
                                        <w:right w:val="none" w:sz="0" w:space="0" w:color="auto"/>
                                      </w:divBdr>
                                    </w:div>
                                    <w:div w:id="1780491900">
                                      <w:marLeft w:val="0"/>
                                      <w:marRight w:val="0"/>
                                      <w:marTop w:val="0"/>
                                      <w:marBottom w:val="0"/>
                                      <w:divBdr>
                                        <w:top w:val="none" w:sz="0" w:space="0" w:color="D81757"/>
                                        <w:left w:val="none" w:sz="0" w:space="0" w:color="D81757"/>
                                        <w:bottom w:val="none" w:sz="0" w:space="0" w:color="D81757"/>
                                        <w:right w:val="single" w:sz="36" w:space="0" w:color="D81757"/>
                                      </w:divBdr>
                                      <w:divsChild>
                                        <w:div w:id="148522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992300">
                                      <w:marLeft w:val="0"/>
                                      <w:marRight w:val="0"/>
                                      <w:marTop w:val="120"/>
                                      <w:marBottom w:val="120"/>
                                      <w:divBdr>
                                        <w:top w:val="none" w:sz="0" w:space="0" w:color="auto"/>
                                        <w:left w:val="none" w:sz="0" w:space="0" w:color="auto"/>
                                        <w:bottom w:val="none" w:sz="0" w:space="0" w:color="auto"/>
                                        <w:right w:val="none" w:sz="0" w:space="0" w:color="auto"/>
                                      </w:divBdr>
                                    </w:div>
                                    <w:div w:id="1976333090">
                                      <w:marLeft w:val="0"/>
                                      <w:marRight w:val="0"/>
                                      <w:marTop w:val="0"/>
                                      <w:marBottom w:val="0"/>
                                      <w:divBdr>
                                        <w:top w:val="none" w:sz="0" w:space="0" w:color="D81757"/>
                                        <w:left w:val="single" w:sz="36" w:space="0" w:color="D81757"/>
                                        <w:bottom w:val="none" w:sz="0" w:space="0" w:color="D81757"/>
                                        <w:right w:val="none" w:sz="0" w:space="0" w:color="D81757"/>
                                      </w:divBdr>
                                      <w:divsChild>
                                        <w:div w:id="1033768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604421">
                                      <w:marLeft w:val="0"/>
                                      <w:marRight w:val="0"/>
                                      <w:marTop w:val="0"/>
                                      <w:marBottom w:val="0"/>
                                      <w:divBdr>
                                        <w:top w:val="none" w:sz="0" w:space="0" w:color="D81757"/>
                                        <w:left w:val="none" w:sz="0" w:space="0" w:color="D81757"/>
                                        <w:bottom w:val="none" w:sz="0" w:space="0" w:color="D81757"/>
                                        <w:right w:val="single" w:sz="36" w:space="0" w:color="D81757"/>
                                      </w:divBdr>
                                      <w:divsChild>
                                        <w:div w:id="1712806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47237">
                                      <w:blockQuote w:val="1"/>
                                      <w:marLeft w:val="720"/>
                                      <w:marRight w:val="720"/>
                                      <w:marTop w:val="100"/>
                                      <w:marBottom w:val="100"/>
                                      <w:divBdr>
                                        <w:top w:val="none" w:sz="0" w:space="0" w:color="auto"/>
                                        <w:left w:val="none" w:sz="0" w:space="0" w:color="auto"/>
                                        <w:bottom w:val="none" w:sz="0" w:space="0" w:color="auto"/>
                                        <w:right w:val="none" w:sz="0" w:space="0" w:color="auto"/>
                                      </w:divBdr>
                                    </w:div>
                                    <w:div w:id="4678085">
                                      <w:marLeft w:val="0"/>
                                      <w:marRight w:val="0"/>
                                      <w:marTop w:val="0"/>
                                      <w:marBottom w:val="0"/>
                                      <w:divBdr>
                                        <w:top w:val="none" w:sz="0" w:space="0" w:color="D81757"/>
                                        <w:left w:val="single" w:sz="36" w:space="0" w:color="D81757"/>
                                        <w:bottom w:val="none" w:sz="0" w:space="0" w:color="D81757"/>
                                        <w:right w:val="none" w:sz="0" w:space="0" w:color="D81757"/>
                                      </w:divBdr>
                                      <w:divsChild>
                                        <w:div w:id="636884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62532518">
                                  <w:marLeft w:val="0"/>
                                  <w:marRight w:val="0"/>
                                  <w:marTop w:val="0"/>
                                  <w:marBottom w:val="0"/>
                                  <w:divBdr>
                                    <w:top w:val="none" w:sz="0" w:space="0" w:color="auto"/>
                                    <w:left w:val="none" w:sz="0" w:space="0" w:color="auto"/>
                                    <w:bottom w:val="none" w:sz="0" w:space="0" w:color="auto"/>
                                    <w:right w:val="none" w:sz="0" w:space="0" w:color="auto"/>
                                  </w:divBdr>
                                  <w:divsChild>
                                    <w:div w:id="445463615">
                                      <w:marLeft w:val="0"/>
                                      <w:marRight w:val="0"/>
                                      <w:marTop w:val="0"/>
                                      <w:marBottom w:val="0"/>
                                      <w:divBdr>
                                        <w:top w:val="none" w:sz="0" w:space="0" w:color="auto"/>
                                        <w:left w:val="none" w:sz="0" w:space="0" w:color="auto"/>
                                        <w:bottom w:val="none" w:sz="0" w:space="0" w:color="auto"/>
                                        <w:right w:val="none" w:sz="0" w:space="0" w:color="auto"/>
                                      </w:divBdr>
                                    </w:div>
                                  </w:divsChild>
                                </w:div>
                                <w:div w:id="24404749">
                                  <w:marLeft w:val="0"/>
                                  <w:marRight w:val="0"/>
                                  <w:marTop w:val="0"/>
                                  <w:marBottom w:val="0"/>
                                  <w:divBdr>
                                    <w:top w:val="none" w:sz="0" w:space="0" w:color="auto"/>
                                    <w:left w:val="none" w:sz="0" w:space="0" w:color="auto"/>
                                    <w:bottom w:val="none" w:sz="0" w:space="0" w:color="auto"/>
                                    <w:right w:val="none" w:sz="0" w:space="0" w:color="auto"/>
                                  </w:divBdr>
                                </w:div>
                                <w:div w:id="1310599736">
                                  <w:marLeft w:val="0"/>
                                  <w:marRight w:val="0"/>
                                  <w:marTop w:val="0"/>
                                  <w:marBottom w:val="0"/>
                                  <w:divBdr>
                                    <w:top w:val="none" w:sz="0" w:space="0" w:color="auto"/>
                                    <w:left w:val="none" w:sz="0" w:space="0" w:color="auto"/>
                                    <w:bottom w:val="none" w:sz="0" w:space="0" w:color="auto"/>
                                    <w:right w:val="none" w:sz="0" w:space="0" w:color="auto"/>
                                  </w:divBdr>
                                  <w:divsChild>
                                    <w:div w:id="444035028">
                                      <w:marLeft w:val="0"/>
                                      <w:marRight w:val="0"/>
                                      <w:marTop w:val="0"/>
                                      <w:marBottom w:val="0"/>
                                      <w:divBdr>
                                        <w:top w:val="none" w:sz="0" w:space="0" w:color="auto"/>
                                        <w:left w:val="none" w:sz="0" w:space="0" w:color="auto"/>
                                        <w:bottom w:val="none" w:sz="0" w:space="0" w:color="auto"/>
                                        <w:right w:val="none" w:sz="0" w:space="0" w:color="auto"/>
                                      </w:divBdr>
                                      <w:divsChild>
                                        <w:div w:id="1626430110">
                                          <w:marLeft w:val="0"/>
                                          <w:marRight w:val="0"/>
                                          <w:marTop w:val="0"/>
                                          <w:marBottom w:val="0"/>
                                          <w:divBdr>
                                            <w:top w:val="none" w:sz="0" w:space="0" w:color="auto"/>
                                            <w:left w:val="none" w:sz="0" w:space="0" w:color="auto"/>
                                            <w:bottom w:val="none" w:sz="0" w:space="0" w:color="auto"/>
                                            <w:right w:val="none" w:sz="0" w:space="0" w:color="auto"/>
                                          </w:divBdr>
                                          <w:divsChild>
                                            <w:div w:id="2087915543">
                                              <w:marLeft w:val="0"/>
                                              <w:marRight w:val="0"/>
                                              <w:marTop w:val="0"/>
                                              <w:marBottom w:val="0"/>
                                              <w:divBdr>
                                                <w:top w:val="none" w:sz="0" w:space="0" w:color="auto"/>
                                                <w:left w:val="none" w:sz="0" w:space="0" w:color="auto"/>
                                                <w:bottom w:val="none" w:sz="0" w:space="0" w:color="auto"/>
                                                <w:right w:val="none" w:sz="0" w:space="0" w:color="auto"/>
                                              </w:divBdr>
                                            </w:div>
                                          </w:divsChild>
                                        </w:div>
                                        <w:div w:id="890845565">
                                          <w:marLeft w:val="0"/>
                                          <w:marRight w:val="0"/>
                                          <w:marTop w:val="150"/>
                                          <w:marBottom w:val="0"/>
                                          <w:divBdr>
                                            <w:top w:val="none" w:sz="0" w:space="0" w:color="auto"/>
                                            <w:left w:val="none" w:sz="0" w:space="0" w:color="auto"/>
                                            <w:bottom w:val="none" w:sz="0" w:space="0" w:color="auto"/>
                                            <w:right w:val="none" w:sz="0" w:space="0" w:color="auto"/>
                                          </w:divBdr>
                                          <w:divsChild>
                                            <w:div w:id="1556506936">
                                              <w:marLeft w:val="0"/>
                                              <w:marRight w:val="0"/>
                                              <w:marTop w:val="0"/>
                                              <w:marBottom w:val="0"/>
                                              <w:divBdr>
                                                <w:top w:val="none" w:sz="0" w:space="0" w:color="auto"/>
                                                <w:left w:val="none" w:sz="0" w:space="0" w:color="auto"/>
                                                <w:bottom w:val="none" w:sz="0" w:space="0" w:color="auto"/>
                                                <w:right w:val="none" w:sz="0" w:space="0" w:color="auto"/>
                                              </w:divBdr>
                                              <w:divsChild>
                                                <w:div w:id="1121605720">
                                                  <w:marLeft w:val="0"/>
                                                  <w:marRight w:val="0"/>
                                                  <w:marTop w:val="0"/>
                                                  <w:marBottom w:val="0"/>
                                                  <w:divBdr>
                                                    <w:top w:val="none" w:sz="0" w:space="0" w:color="auto"/>
                                                    <w:left w:val="none" w:sz="0" w:space="0" w:color="auto"/>
                                                    <w:bottom w:val="none" w:sz="0" w:space="0" w:color="auto"/>
                                                    <w:right w:val="none" w:sz="0" w:space="0" w:color="auto"/>
                                                  </w:divBdr>
                                                  <w:divsChild>
                                                    <w:div w:id="21296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355748">
                          <w:marLeft w:val="0"/>
                          <w:marRight w:val="0"/>
                          <w:marTop w:val="0"/>
                          <w:marBottom w:val="0"/>
                          <w:divBdr>
                            <w:top w:val="none" w:sz="0" w:space="0" w:color="auto"/>
                            <w:left w:val="none" w:sz="0" w:space="0" w:color="auto"/>
                            <w:bottom w:val="none" w:sz="0" w:space="0" w:color="auto"/>
                            <w:right w:val="none" w:sz="0" w:space="0" w:color="auto"/>
                          </w:divBdr>
                          <w:divsChild>
                            <w:div w:id="447352674">
                              <w:marLeft w:val="0"/>
                              <w:marRight w:val="0"/>
                              <w:marTop w:val="0"/>
                              <w:marBottom w:val="0"/>
                              <w:divBdr>
                                <w:top w:val="none" w:sz="0" w:space="0" w:color="auto"/>
                                <w:left w:val="none" w:sz="0" w:space="0" w:color="auto"/>
                                <w:bottom w:val="none" w:sz="0" w:space="0" w:color="auto"/>
                                <w:right w:val="none" w:sz="0" w:space="0" w:color="auto"/>
                              </w:divBdr>
                              <w:divsChild>
                                <w:div w:id="1438671623">
                                  <w:marLeft w:val="0"/>
                                  <w:marRight w:val="0"/>
                                  <w:marTop w:val="0"/>
                                  <w:marBottom w:val="0"/>
                                  <w:divBdr>
                                    <w:top w:val="none" w:sz="0" w:space="0" w:color="auto"/>
                                    <w:left w:val="none" w:sz="0" w:space="0" w:color="auto"/>
                                    <w:bottom w:val="none" w:sz="0" w:space="0" w:color="auto"/>
                                    <w:right w:val="none" w:sz="0" w:space="0" w:color="auto"/>
                                  </w:divBdr>
                                  <w:divsChild>
                                    <w:div w:id="1561860460">
                                      <w:marLeft w:val="0"/>
                                      <w:marRight w:val="0"/>
                                      <w:marTop w:val="0"/>
                                      <w:marBottom w:val="0"/>
                                      <w:divBdr>
                                        <w:top w:val="none" w:sz="0" w:space="0" w:color="auto"/>
                                        <w:left w:val="none" w:sz="0" w:space="0" w:color="auto"/>
                                        <w:bottom w:val="none" w:sz="0" w:space="0" w:color="auto"/>
                                        <w:right w:val="none" w:sz="0" w:space="0" w:color="auto"/>
                                      </w:divBdr>
                                      <w:divsChild>
                                        <w:div w:id="1211723012">
                                          <w:marLeft w:val="0"/>
                                          <w:marRight w:val="0"/>
                                          <w:marTop w:val="0"/>
                                          <w:marBottom w:val="0"/>
                                          <w:divBdr>
                                            <w:top w:val="none" w:sz="0" w:space="0" w:color="auto"/>
                                            <w:left w:val="none" w:sz="0" w:space="0" w:color="auto"/>
                                            <w:bottom w:val="none" w:sz="0" w:space="0" w:color="auto"/>
                                            <w:right w:val="none" w:sz="0" w:space="0" w:color="auto"/>
                                          </w:divBdr>
                                          <w:divsChild>
                                            <w:div w:id="1122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48535">
                  <w:marLeft w:val="0"/>
                  <w:marRight w:val="0"/>
                  <w:marTop w:val="0"/>
                  <w:marBottom w:val="0"/>
                  <w:divBdr>
                    <w:top w:val="none" w:sz="0" w:space="0" w:color="auto"/>
                    <w:left w:val="none" w:sz="0" w:space="0" w:color="auto"/>
                    <w:bottom w:val="none" w:sz="0" w:space="0" w:color="auto"/>
                    <w:right w:val="none" w:sz="0" w:space="0" w:color="auto"/>
                  </w:divBdr>
                  <w:divsChild>
                    <w:div w:id="1535656284">
                      <w:marLeft w:val="0"/>
                      <w:marRight w:val="0"/>
                      <w:marTop w:val="0"/>
                      <w:marBottom w:val="0"/>
                      <w:divBdr>
                        <w:top w:val="none" w:sz="0" w:space="0" w:color="auto"/>
                        <w:left w:val="none" w:sz="0" w:space="0" w:color="auto"/>
                        <w:bottom w:val="none" w:sz="0" w:space="0" w:color="auto"/>
                        <w:right w:val="none" w:sz="0" w:space="0" w:color="auto"/>
                      </w:divBdr>
                      <w:divsChild>
                        <w:div w:id="175362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756663">
                  <w:marLeft w:val="0"/>
                  <w:marRight w:val="0"/>
                  <w:marTop w:val="0"/>
                  <w:marBottom w:val="0"/>
                  <w:divBdr>
                    <w:top w:val="none" w:sz="0" w:space="0" w:color="auto"/>
                    <w:left w:val="none" w:sz="0" w:space="0" w:color="auto"/>
                    <w:bottom w:val="none" w:sz="0" w:space="0" w:color="auto"/>
                    <w:right w:val="none" w:sz="0" w:space="0" w:color="auto"/>
                  </w:divBdr>
                  <w:divsChild>
                    <w:div w:id="1167549914">
                      <w:marLeft w:val="0"/>
                      <w:marRight w:val="0"/>
                      <w:marTop w:val="0"/>
                      <w:marBottom w:val="0"/>
                      <w:divBdr>
                        <w:top w:val="none" w:sz="0" w:space="0" w:color="auto"/>
                        <w:left w:val="none" w:sz="0" w:space="0" w:color="auto"/>
                        <w:bottom w:val="none" w:sz="0" w:space="0" w:color="auto"/>
                        <w:right w:val="none" w:sz="0" w:space="0" w:color="auto"/>
                      </w:divBdr>
                      <w:divsChild>
                        <w:div w:id="557933964">
                          <w:marLeft w:val="0"/>
                          <w:marRight w:val="0"/>
                          <w:marTop w:val="0"/>
                          <w:marBottom w:val="0"/>
                          <w:divBdr>
                            <w:top w:val="none" w:sz="0" w:space="0" w:color="auto"/>
                            <w:left w:val="none" w:sz="0" w:space="0" w:color="auto"/>
                            <w:bottom w:val="none" w:sz="0" w:space="0" w:color="auto"/>
                            <w:right w:val="none" w:sz="0" w:space="0" w:color="auto"/>
                          </w:divBdr>
                          <w:divsChild>
                            <w:div w:id="6973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2143">
                      <w:marLeft w:val="0"/>
                      <w:marRight w:val="0"/>
                      <w:marTop w:val="0"/>
                      <w:marBottom w:val="0"/>
                      <w:divBdr>
                        <w:top w:val="none" w:sz="0" w:space="0" w:color="auto"/>
                        <w:left w:val="none" w:sz="0" w:space="0" w:color="auto"/>
                        <w:bottom w:val="none" w:sz="0" w:space="0" w:color="auto"/>
                        <w:right w:val="none" w:sz="0" w:space="0" w:color="auto"/>
                      </w:divBdr>
                      <w:divsChild>
                        <w:div w:id="131362349">
                          <w:marLeft w:val="0"/>
                          <w:marRight w:val="0"/>
                          <w:marTop w:val="0"/>
                          <w:marBottom w:val="0"/>
                          <w:divBdr>
                            <w:top w:val="none" w:sz="0" w:space="0" w:color="auto"/>
                            <w:left w:val="none" w:sz="0" w:space="0" w:color="auto"/>
                            <w:bottom w:val="none" w:sz="0" w:space="0" w:color="auto"/>
                            <w:right w:val="none" w:sz="0" w:space="0" w:color="auto"/>
                          </w:divBdr>
                          <w:divsChild>
                            <w:div w:id="1339969231">
                              <w:marLeft w:val="0"/>
                              <w:marRight w:val="0"/>
                              <w:marTop w:val="0"/>
                              <w:marBottom w:val="0"/>
                              <w:divBdr>
                                <w:top w:val="none" w:sz="0" w:space="0" w:color="auto"/>
                                <w:left w:val="none" w:sz="0" w:space="0" w:color="auto"/>
                                <w:bottom w:val="none" w:sz="0" w:space="0" w:color="auto"/>
                                <w:right w:val="none" w:sz="0" w:space="0" w:color="auto"/>
                              </w:divBdr>
                              <w:divsChild>
                                <w:div w:id="2057469135">
                                  <w:marLeft w:val="0"/>
                                  <w:marRight w:val="0"/>
                                  <w:marTop w:val="0"/>
                                  <w:marBottom w:val="0"/>
                                  <w:divBdr>
                                    <w:top w:val="none" w:sz="0" w:space="0" w:color="auto"/>
                                    <w:left w:val="none" w:sz="0" w:space="0" w:color="auto"/>
                                    <w:bottom w:val="none" w:sz="0" w:space="0" w:color="auto"/>
                                    <w:right w:val="none" w:sz="0" w:space="0" w:color="auto"/>
                                  </w:divBdr>
                                  <w:divsChild>
                                    <w:div w:id="1442333827">
                                      <w:marLeft w:val="0"/>
                                      <w:marRight w:val="0"/>
                                      <w:marTop w:val="0"/>
                                      <w:marBottom w:val="0"/>
                                      <w:divBdr>
                                        <w:top w:val="none" w:sz="0" w:space="0" w:color="auto"/>
                                        <w:left w:val="none" w:sz="0" w:space="0" w:color="auto"/>
                                        <w:bottom w:val="none" w:sz="0" w:space="0" w:color="auto"/>
                                        <w:right w:val="none" w:sz="0" w:space="0" w:color="auto"/>
                                      </w:divBdr>
                                      <w:divsChild>
                                        <w:div w:id="2126121947">
                                          <w:marLeft w:val="0"/>
                                          <w:marRight w:val="0"/>
                                          <w:marTop w:val="0"/>
                                          <w:marBottom w:val="0"/>
                                          <w:divBdr>
                                            <w:top w:val="none" w:sz="0" w:space="0" w:color="auto"/>
                                            <w:left w:val="none" w:sz="0" w:space="0" w:color="auto"/>
                                            <w:bottom w:val="none" w:sz="0" w:space="0" w:color="auto"/>
                                            <w:right w:val="none" w:sz="0" w:space="0" w:color="auto"/>
                                          </w:divBdr>
                                          <w:divsChild>
                                            <w:div w:id="1710105215">
                                              <w:marLeft w:val="0"/>
                                              <w:marRight w:val="0"/>
                                              <w:marTop w:val="0"/>
                                              <w:marBottom w:val="0"/>
                                              <w:divBdr>
                                                <w:top w:val="none" w:sz="0" w:space="0" w:color="auto"/>
                                                <w:left w:val="none" w:sz="0" w:space="0" w:color="auto"/>
                                                <w:bottom w:val="none" w:sz="0" w:space="0" w:color="auto"/>
                                                <w:right w:val="none" w:sz="0" w:space="0" w:color="auto"/>
                                              </w:divBdr>
                                              <w:divsChild>
                                                <w:div w:id="302932019">
                                                  <w:marLeft w:val="0"/>
                                                  <w:marRight w:val="0"/>
                                                  <w:marTop w:val="0"/>
                                                  <w:marBottom w:val="0"/>
                                                  <w:divBdr>
                                                    <w:top w:val="none" w:sz="0" w:space="0" w:color="auto"/>
                                                    <w:left w:val="none" w:sz="0" w:space="0" w:color="auto"/>
                                                    <w:bottom w:val="none" w:sz="0" w:space="0" w:color="auto"/>
                                                    <w:right w:val="none" w:sz="0" w:space="0" w:color="auto"/>
                                                  </w:divBdr>
                                                  <w:divsChild>
                                                    <w:div w:id="644315645">
                                                      <w:marLeft w:val="0"/>
                                                      <w:marRight w:val="0"/>
                                                      <w:marTop w:val="0"/>
                                                      <w:marBottom w:val="0"/>
                                                      <w:divBdr>
                                                        <w:top w:val="none" w:sz="0" w:space="0" w:color="auto"/>
                                                        <w:left w:val="none" w:sz="0" w:space="0" w:color="auto"/>
                                                        <w:bottom w:val="none" w:sz="0" w:space="0" w:color="auto"/>
                                                        <w:right w:val="none" w:sz="0" w:space="0" w:color="auto"/>
                                                      </w:divBdr>
                                                      <w:divsChild>
                                                        <w:div w:id="192140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71980">
                                                  <w:marLeft w:val="0"/>
                                                  <w:marRight w:val="0"/>
                                                  <w:marTop w:val="0"/>
                                                  <w:marBottom w:val="0"/>
                                                  <w:divBdr>
                                                    <w:top w:val="none" w:sz="0" w:space="0" w:color="auto"/>
                                                    <w:left w:val="none" w:sz="0" w:space="0" w:color="auto"/>
                                                    <w:bottom w:val="none" w:sz="0" w:space="0" w:color="auto"/>
                                                    <w:right w:val="none" w:sz="0" w:space="0" w:color="auto"/>
                                                  </w:divBdr>
                                                  <w:divsChild>
                                                    <w:div w:id="781729521">
                                                      <w:marLeft w:val="0"/>
                                                      <w:marRight w:val="0"/>
                                                      <w:marTop w:val="0"/>
                                                      <w:marBottom w:val="0"/>
                                                      <w:divBdr>
                                                        <w:top w:val="none" w:sz="0" w:space="0" w:color="auto"/>
                                                        <w:left w:val="none" w:sz="0" w:space="0" w:color="auto"/>
                                                        <w:bottom w:val="none" w:sz="0" w:space="0" w:color="auto"/>
                                                        <w:right w:val="none" w:sz="0" w:space="0" w:color="auto"/>
                                                      </w:divBdr>
                                                    </w:div>
                                                    <w:div w:id="7426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279396">
                                  <w:marLeft w:val="0"/>
                                  <w:marRight w:val="0"/>
                                  <w:marTop w:val="0"/>
                                  <w:marBottom w:val="0"/>
                                  <w:divBdr>
                                    <w:top w:val="none" w:sz="0" w:space="0" w:color="auto"/>
                                    <w:left w:val="none" w:sz="0" w:space="0" w:color="auto"/>
                                    <w:bottom w:val="none" w:sz="0" w:space="0" w:color="auto"/>
                                    <w:right w:val="none" w:sz="0" w:space="0" w:color="auto"/>
                                  </w:divBdr>
                                  <w:divsChild>
                                    <w:div w:id="663510975">
                                      <w:marLeft w:val="0"/>
                                      <w:marRight w:val="0"/>
                                      <w:marTop w:val="0"/>
                                      <w:marBottom w:val="0"/>
                                      <w:divBdr>
                                        <w:top w:val="none" w:sz="0" w:space="0" w:color="auto"/>
                                        <w:left w:val="none" w:sz="0" w:space="0" w:color="auto"/>
                                        <w:bottom w:val="none" w:sz="0" w:space="0" w:color="auto"/>
                                        <w:right w:val="none" w:sz="0" w:space="0" w:color="auto"/>
                                      </w:divBdr>
                                      <w:divsChild>
                                        <w:div w:id="159279276">
                                          <w:marLeft w:val="0"/>
                                          <w:marRight w:val="0"/>
                                          <w:marTop w:val="0"/>
                                          <w:marBottom w:val="0"/>
                                          <w:divBdr>
                                            <w:top w:val="none" w:sz="0" w:space="0" w:color="auto"/>
                                            <w:left w:val="none" w:sz="0" w:space="0" w:color="auto"/>
                                            <w:bottom w:val="none" w:sz="0" w:space="0" w:color="auto"/>
                                            <w:right w:val="none" w:sz="0" w:space="0" w:color="auto"/>
                                          </w:divBdr>
                                          <w:divsChild>
                                            <w:div w:id="2022008993">
                                              <w:marLeft w:val="0"/>
                                              <w:marRight w:val="0"/>
                                              <w:marTop w:val="0"/>
                                              <w:marBottom w:val="0"/>
                                              <w:divBdr>
                                                <w:top w:val="none" w:sz="0" w:space="0" w:color="auto"/>
                                                <w:left w:val="none" w:sz="0" w:space="0" w:color="auto"/>
                                                <w:bottom w:val="none" w:sz="0" w:space="0" w:color="auto"/>
                                                <w:right w:val="none" w:sz="0" w:space="0" w:color="auto"/>
                                              </w:divBdr>
                                              <w:divsChild>
                                                <w:div w:id="1907716510">
                                                  <w:marLeft w:val="0"/>
                                                  <w:marRight w:val="0"/>
                                                  <w:marTop w:val="0"/>
                                                  <w:marBottom w:val="0"/>
                                                  <w:divBdr>
                                                    <w:top w:val="none" w:sz="0" w:space="0" w:color="auto"/>
                                                    <w:left w:val="none" w:sz="0" w:space="0" w:color="auto"/>
                                                    <w:bottom w:val="none" w:sz="0" w:space="0" w:color="auto"/>
                                                    <w:right w:val="none" w:sz="0" w:space="0" w:color="auto"/>
                                                  </w:divBdr>
                                                  <w:divsChild>
                                                    <w:div w:id="1061750717">
                                                      <w:marLeft w:val="0"/>
                                                      <w:marRight w:val="0"/>
                                                      <w:marTop w:val="0"/>
                                                      <w:marBottom w:val="0"/>
                                                      <w:divBdr>
                                                        <w:top w:val="none" w:sz="0" w:space="0" w:color="auto"/>
                                                        <w:left w:val="none" w:sz="0" w:space="0" w:color="auto"/>
                                                        <w:bottom w:val="none" w:sz="0" w:space="0" w:color="auto"/>
                                                        <w:right w:val="none" w:sz="0" w:space="0" w:color="auto"/>
                                                      </w:divBdr>
                                                      <w:divsChild>
                                                        <w:div w:id="7338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5890">
                                                  <w:marLeft w:val="0"/>
                                                  <w:marRight w:val="0"/>
                                                  <w:marTop w:val="0"/>
                                                  <w:marBottom w:val="0"/>
                                                  <w:divBdr>
                                                    <w:top w:val="none" w:sz="0" w:space="0" w:color="auto"/>
                                                    <w:left w:val="none" w:sz="0" w:space="0" w:color="auto"/>
                                                    <w:bottom w:val="none" w:sz="0" w:space="0" w:color="auto"/>
                                                    <w:right w:val="none" w:sz="0" w:space="0" w:color="auto"/>
                                                  </w:divBdr>
                                                  <w:divsChild>
                                                    <w:div w:id="1958832764">
                                                      <w:marLeft w:val="0"/>
                                                      <w:marRight w:val="0"/>
                                                      <w:marTop w:val="0"/>
                                                      <w:marBottom w:val="0"/>
                                                      <w:divBdr>
                                                        <w:top w:val="none" w:sz="0" w:space="0" w:color="auto"/>
                                                        <w:left w:val="none" w:sz="0" w:space="0" w:color="auto"/>
                                                        <w:bottom w:val="none" w:sz="0" w:space="0" w:color="auto"/>
                                                        <w:right w:val="none" w:sz="0" w:space="0" w:color="auto"/>
                                                      </w:divBdr>
                                                    </w:div>
                                                    <w:div w:id="12509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192658">
                                  <w:marLeft w:val="0"/>
                                  <w:marRight w:val="0"/>
                                  <w:marTop w:val="0"/>
                                  <w:marBottom w:val="0"/>
                                  <w:divBdr>
                                    <w:top w:val="none" w:sz="0" w:space="0" w:color="auto"/>
                                    <w:left w:val="none" w:sz="0" w:space="0" w:color="auto"/>
                                    <w:bottom w:val="none" w:sz="0" w:space="0" w:color="auto"/>
                                    <w:right w:val="none" w:sz="0" w:space="0" w:color="auto"/>
                                  </w:divBdr>
                                  <w:divsChild>
                                    <w:div w:id="1887526656">
                                      <w:marLeft w:val="0"/>
                                      <w:marRight w:val="0"/>
                                      <w:marTop w:val="0"/>
                                      <w:marBottom w:val="0"/>
                                      <w:divBdr>
                                        <w:top w:val="none" w:sz="0" w:space="0" w:color="auto"/>
                                        <w:left w:val="none" w:sz="0" w:space="0" w:color="auto"/>
                                        <w:bottom w:val="none" w:sz="0" w:space="0" w:color="auto"/>
                                        <w:right w:val="none" w:sz="0" w:space="0" w:color="auto"/>
                                      </w:divBdr>
                                      <w:divsChild>
                                        <w:div w:id="1506170682">
                                          <w:marLeft w:val="0"/>
                                          <w:marRight w:val="0"/>
                                          <w:marTop w:val="0"/>
                                          <w:marBottom w:val="0"/>
                                          <w:divBdr>
                                            <w:top w:val="none" w:sz="0" w:space="0" w:color="auto"/>
                                            <w:left w:val="none" w:sz="0" w:space="0" w:color="auto"/>
                                            <w:bottom w:val="none" w:sz="0" w:space="0" w:color="auto"/>
                                            <w:right w:val="none" w:sz="0" w:space="0" w:color="auto"/>
                                          </w:divBdr>
                                          <w:divsChild>
                                            <w:div w:id="2092196036">
                                              <w:marLeft w:val="0"/>
                                              <w:marRight w:val="0"/>
                                              <w:marTop w:val="0"/>
                                              <w:marBottom w:val="0"/>
                                              <w:divBdr>
                                                <w:top w:val="none" w:sz="0" w:space="0" w:color="auto"/>
                                                <w:left w:val="none" w:sz="0" w:space="0" w:color="auto"/>
                                                <w:bottom w:val="none" w:sz="0" w:space="0" w:color="auto"/>
                                                <w:right w:val="none" w:sz="0" w:space="0" w:color="auto"/>
                                              </w:divBdr>
                                              <w:divsChild>
                                                <w:div w:id="440148093">
                                                  <w:marLeft w:val="0"/>
                                                  <w:marRight w:val="0"/>
                                                  <w:marTop w:val="0"/>
                                                  <w:marBottom w:val="0"/>
                                                  <w:divBdr>
                                                    <w:top w:val="none" w:sz="0" w:space="0" w:color="auto"/>
                                                    <w:left w:val="none" w:sz="0" w:space="0" w:color="auto"/>
                                                    <w:bottom w:val="none" w:sz="0" w:space="0" w:color="auto"/>
                                                    <w:right w:val="none" w:sz="0" w:space="0" w:color="auto"/>
                                                  </w:divBdr>
                                                  <w:divsChild>
                                                    <w:div w:id="193807142">
                                                      <w:marLeft w:val="0"/>
                                                      <w:marRight w:val="0"/>
                                                      <w:marTop w:val="0"/>
                                                      <w:marBottom w:val="0"/>
                                                      <w:divBdr>
                                                        <w:top w:val="none" w:sz="0" w:space="0" w:color="auto"/>
                                                        <w:left w:val="none" w:sz="0" w:space="0" w:color="auto"/>
                                                        <w:bottom w:val="none" w:sz="0" w:space="0" w:color="auto"/>
                                                        <w:right w:val="none" w:sz="0" w:space="0" w:color="auto"/>
                                                      </w:divBdr>
                                                      <w:divsChild>
                                                        <w:div w:id="7304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564367">
                                                  <w:marLeft w:val="0"/>
                                                  <w:marRight w:val="0"/>
                                                  <w:marTop w:val="0"/>
                                                  <w:marBottom w:val="0"/>
                                                  <w:divBdr>
                                                    <w:top w:val="none" w:sz="0" w:space="0" w:color="auto"/>
                                                    <w:left w:val="none" w:sz="0" w:space="0" w:color="auto"/>
                                                    <w:bottom w:val="none" w:sz="0" w:space="0" w:color="auto"/>
                                                    <w:right w:val="none" w:sz="0" w:space="0" w:color="auto"/>
                                                  </w:divBdr>
                                                  <w:divsChild>
                                                    <w:div w:id="1997491456">
                                                      <w:marLeft w:val="0"/>
                                                      <w:marRight w:val="0"/>
                                                      <w:marTop w:val="0"/>
                                                      <w:marBottom w:val="0"/>
                                                      <w:divBdr>
                                                        <w:top w:val="none" w:sz="0" w:space="0" w:color="auto"/>
                                                        <w:left w:val="none" w:sz="0" w:space="0" w:color="auto"/>
                                                        <w:bottom w:val="none" w:sz="0" w:space="0" w:color="auto"/>
                                                        <w:right w:val="none" w:sz="0" w:space="0" w:color="auto"/>
                                                      </w:divBdr>
                                                    </w:div>
                                                    <w:div w:id="3612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15146">
                                  <w:marLeft w:val="0"/>
                                  <w:marRight w:val="0"/>
                                  <w:marTop w:val="0"/>
                                  <w:marBottom w:val="0"/>
                                  <w:divBdr>
                                    <w:top w:val="none" w:sz="0" w:space="0" w:color="auto"/>
                                    <w:left w:val="none" w:sz="0" w:space="0" w:color="auto"/>
                                    <w:bottom w:val="none" w:sz="0" w:space="0" w:color="auto"/>
                                    <w:right w:val="none" w:sz="0" w:space="0" w:color="auto"/>
                                  </w:divBdr>
                                  <w:divsChild>
                                    <w:div w:id="115418667">
                                      <w:marLeft w:val="0"/>
                                      <w:marRight w:val="0"/>
                                      <w:marTop w:val="0"/>
                                      <w:marBottom w:val="0"/>
                                      <w:divBdr>
                                        <w:top w:val="none" w:sz="0" w:space="0" w:color="auto"/>
                                        <w:left w:val="none" w:sz="0" w:space="0" w:color="auto"/>
                                        <w:bottom w:val="none" w:sz="0" w:space="0" w:color="auto"/>
                                        <w:right w:val="none" w:sz="0" w:space="0" w:color="auto"/>
                                      </w:divBdr>
                                      <w:divsChild>
                                        <w:div w:id="1413818678">
                                          <w:marLeft w:val="0"/>
                                          <w:marRight w:val="0"/>
                                          <w:marTop w:val="0"/>
                                          <w:marBottom w:val="0"/>
                                          <w:divBdr>
                                            <w:top w:val="none" w:sz="0" w:space="0" w:color="auto"/>
                                            <w:left w:val="none" w:sz="0" w:space="0" w:color="auto"/>
                                            <w:bottom w:val="none" w:sz="0" w:space="0" w:color="auto"/>
                                            <w:right w:val="none" w:sz="0" w:space="0" w:color="auto"/>
                                          </w:divBdr>
                                          <w:divsChild>
                                            <w:div w:id="673726988">
                                              <w:marLeft w:val="0"/>
                                              <w:marRight w:val="0"/>
                                              <w:marTop w:val="0"/>
                                              <w:marBottom w:val="0"/>
                                              <w:divBdr>
                                                <w:top w:val="none" w:sz="0" w:space="0" w:color="auto"/>
                                                <w:left w:val="none" w:sz="0" w:space="0" w:color="auto"/>
                                                <w:bottom w:val="none" w:sz="0" w:space="0" w:color="auto"/>
                                                <w:right w:val="none" w:sz="0" w:space="0" w:color="auto"/>
                                              </w:divBdr>
                                              <w:divsChild>
                                                <w:div w:id="1861971542">
                                                  <w:marLeft w:val="0"/>
                                                  <w:marRight w:val="0"/>
                                                  <w:marTop w:val="0"/>
                                                  <w:marBottom w:val="0"/>
                                                  <w:divBdr>
                                                    <w:top w:val="none" w:sz="0" w:space="0" w:color="auto"/>
                                                    <w:left w:val="none" w:sz="0" w:space="0" w:color="auto"/>
                                                    <w:bottom w:val="none" w:sz="0" w:space="0" w:color="auto"/>
                                                    <w:right w:val="none" w:sz="0" w:space="0" w:color="auto"/>
                                                  </w:divBdr>
                                                  <w:divsChild>
                                                    <w:div w:id="1262834910">
                                                      <w:marLeft w:val="0"/>
                                                      <w:marRight w:val="0"/>
                                                      <w:marTop w:val="0"/>
                                                      <w:marBottom w:val="0"/>
                                                      <w:divBdr>
                                                        <w:top w:val="none" w:sz="0" w:space="0" w:color="auto"/>
                                                        <w:left w:val="none" w:sz="0" w:space="0" w:color="auto"/>
                                                        <w:bottom w:val="none" w:sz="0" w:space="0" w:color="auto"/>
                                                        <w:right w:val="none" w:sz="0" w:space="0" w:color="auto"/>
                                                      </w:divBdr>
                                                    </w:div>
                                                  </w:divsChild>
                                                </w:div>
                                                <w:div w:id="1290741317">
                                                  <w:marLeft w:val="0"/>
                                                  <w:marRight w:val="0"/>
                                                  <w:marTop w:val="0"/>
                                                  <w:marBottom w:val="0"/>
                                                  <w:divBdr>
                                                    <w:top w:val="none" w:sz="0" w:space="0" w:color="auto"/>
                                                    <w:left w:val="none" w:sz="0" w:space="0" w:color="auto"/>
                                                    <w:bottom w:val="none" w:sz="0" w:space="0" w:color="auto"/>
                                                    <w:right w:val="none" w:sz="0" w:space="0" w:color="auto"/>
                                                  </w:divBdr>
                                                  <w:divsChild>
                                                    <w:div w:id="1986009038">
                                                      <w:marLeft w:val="0"/>
                                                      <w:marRight w:val="0"/>
                                                      <w:marTop w:val="0"/>
                                                      <w:marBottom w:val="0"/>
                                                      <w:divBdr>
                                                        <w:top w:val="none" w:sz="0" w:space="0" w:color="auto"/>
                                                        <w:left w:val="none" w:sz="0" w:space="0" w:color="auto"/>
                                                        <w:bottom w:val="none" w:sz="0" w:space="0" w:color="auto"/>
                                                        <w:right w:val="none" w:sz="0" w:space="0" w:color="auto"/>
                                                      </w:divBdr>
                                                    </w:div>
                                                    <w:div w:id="123983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042854">
                                  <w:marLeft w:val="0"/>
                                  <w:marRight w:val="0"/>
                                  <w:marTop w:val="0"/>
                                  <w:marBottom w:val="0"/>
                                  <w:divBdr>
                                    <w:top w:val="none" w:sz="0" w:space="0" w:color="auto"/>
                                    <w:left w:val="none" w:sz="0" w:space="0" w:color="auto"/>
                                    <w:bottom w:val="none" w:sz="0" w:space="0" w:color="auto"/>
                                    <w:right w:val="none" w:sz="0" w:space="0" w:color="auto"/>
                                  </w:divBdr>
                                  <w:divsChild>
                                    <w:div w:id="657806020">
                                      <w:marLeft w:val="0"/>
                                      <w:marRight w:val="0"/>
                                      <w:marTop w:val="0"/>
                                      <w:marBottom w:val="0"/>
                                      <w:divBdr>
                                        <w:top w:val="none" w:sz="0" w:space="0" w:color="auto"/>
                                        <w:left w:val="none" w:sz="0" w:space="0" w:color="auto"/>
                                        <w:bottom w:val="none" w:sz="0" w:space="0" w:color="auto"/>
                                        <w:right w:val="none" w:sz="0" w:space="0" w:color="auto"/>
                                      </w:divBdr>
                                      <w:divsChild>
                                        <w:div w:id="1550065587">
                                          <w:marLeft w:val="0"/>
                                          <w:marRight w:val="0"/>
                                          <w:marTop w:val="0"/>
                                          <w:marBottom w:val="0"/>
                                          <w:divBdr>
                                            <w:top w:val="none" w:sz="0" w:space="0" w:color="auto"/>
                                            <w:left w:val="none" w:sz="0" w:space="0" w:color="auto"/>
                                            <w:bottom w:val="none" w:sz="0" w:space="0" w:color="auto"/>
                                            <w:right w:val="none" w:sz="0" w:space="0" w:color="auto"/>
                                          </w:divBdr>
                                          <w:divsChild>
                                            <w:div w:id="2033992204">
                                              <w:marLeft w:val="0"/>
                                              <w:marRight w:val="0"/>
                                              <w:marTop w:val="0"/>
                                              <w:marBottom w:val="0"/>
                                              <w:divBdr>
                                                <w:top w:val="none" w:sz="0" w:space="0" w:color="auto"/>
                                                <w:left w:val="none" w:sz="0" w:space="0" w:color="auto"/>
                                                <w:bottom w:val="none" w:sz="0" w:space="0" w:color="auto"/>
                                                <w:right w:val="none" w:sz="0" w:space="0" w:color="auto"/>
                                              </w:divBdr>
                                              <w:divsChild>
                                                <w:div w:id="803693371">
                                                  <w:marLeft w:val="0"/>
                                                  <w:marRight w:val="0"/>
                                                  <w:marTop w:val="0"/>
                                                  <w:marBottom w:val="0"/>
                                                  <w:divBdr>
                                                    <w:top w:val="none" w:sz="0" w:space="0" w:color="auto"/>
                                                    <w:left w:val="none" w:sz="0" w:space="0" w:color="auto"/>
                                                    <w:bottom w:val="none" w:sz="0" w:space="0" w:color="auto"/>
                                                    <w:right w:val="none" w:sz="0" w:space="0" w:color="auto"/>
                                                  </w:divBdr>
                                                  <w:divsChild>
                                                    <w:div w:id="339551833">
                                                      <w:marLeft w:val="0"/>
                                                      <w:marRight w:val="0"/>
                                                      <w:marTop w:val="0"/>
                                                      <w:marBottom w:val="0"/>
                                                      <w:divBdr>
                                                        <w:top w:val="none" w:sz="0" w:space="0" w:color="auto"/>
                                                        <w:left w:val="none" w:sz="0" w:space="0" w:color="auto"/>
                                                        <w:bottom w:val="none" w:sz="0" w:space="0" w:color="auto"/>
                                                        <w:right w:val="none" w:sz="0" w:space="0" w:color="auto"/>
                                                      </w:divBdr>
                                                      <w:divsChild>
                                                        <w:div w:id="138078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89676">
                                                  <w:marLeft w:val="0"/>
                                                  <w:marRight w:val="0"/>
                                                  <w:marTop w:val="0"/>
                                                  <w:marBottom w:val="0"/>
                                                  <w:divBdr>
                                                    <w:top w:val="none" w:sz="0" w:space="0" w:color="auto"/>
                                                    <w:left w:val="none" w:sz="0" w:space="0" w:color="auto"/>
                                                    <w:bottom w:val="none" w:sz="0" w:space="0" w:color="auto"/>
                                                    <w:right w:val="none" w:sz="0" w:space="0" w:color="auto"/>
                                                  </w:divBdr>
                                                  <w:divsChild>
                                                    <w:div w:id="2050035466">
                                                      <w:marLeft w:val="0"/>
                                                      <w:marRight w:val="0"/>
                                                      <w:marTop w:val="0"/>
                                                      <w:marBottom w:val="0"/>
                                                      <w:divBdr>
                                                        <w:top w:val="none" w:sz="0" w:space="0" w:color="auto"/>
                                                        <w:left w:val="none" w:sz="0" w:space="0" w:color="auto"/>
                                                        <w:bottom w:val="none" w:sz="0" w:space="0" w:color="auto"/>
                                                        <w:right w:val="none" w:sz="0" w:space="0" w:color="auto"/>
                                                      </w:divBdr>
                                                    </w:div>
                                                    <w:div w:id="3211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905828">
                                  <w:marLeft w:val="0"/>
                                  <w:marRight w:val="0"/>
                                  <w:marTop w:val="0"/>
                                  <w:marBottom w:val="0"/>
                                  <w:divBdr>
                                    <w:top w:val="none" w:sz="0" w:space="0" w:color="auto"/>
                                    <w:left w:val="none" w:sz="0" w:space="0" w:color="auto"/>
                                    <w:bottom w:val="none" w:sz="0" w:space="0" w:color="auto"/>
                                    <w:right w:val="none" w:sz="0" w:space="0" w:color="auto"/>
                                  </w:divBdr>
                                  <w:divsChild>
                                    <w:div w:id="1843736223">
                                      <w:marLeft w:val="0"/>
                                      <w:marRight w:val="0"/>
                                      <w:marTop w:val="0"/>
                                      <w:marBottom w:val="0"/>
                                      <w:divBdr>
                                        <w:top w:val="none" w:sz="0" w:space="0" w:color="auto"/>
                                        <w:left w:val="none" w:sz="0" w:space="0" w:color="auto"/>
                                        <w:bottom w:val="none" w:sz="0" w:space="0" w:color="auto"/>
                                        <w:right w:val="none" w:sz="0" w:space="0" w:color="auto"/>
                                      </w:divBdr>
                                      <w:divsChild>
                                        <w:div w:id="1061320058">
                                          <w:marLeft w:val="0"/>
                                          <w:marRight w:val="0"/>
                                          <w:marTop w:val="0"/>
                                          <w:marBottom w:val="0"/>
                                          <w:divBdr>
                                            <w:top w:val="none" w:sz="0" w:space="0" w:color="auto"/>
                                            <w:left w:val="none" w:sz="0" w:space="0" w:color="auto"/>
                                            <w:bottom w:val="none" w:sz="0" w:space="0" w:color="auto"/>
                                            <w:right w:val="none" w:sz="0" w:space="0" w:color="auto"/>
                                          </w:divBdr>
                                          <w:divsChild>
                                            <w:div w:id="1650742286">
                                              <w:marLeft w:val="0"/>
                                              <w:marRight w:val="0"/>
                                              <w:marTop w:val="0"/>
                                              <w:marBottom w:val="0"/>
                                              <w:divBdr>
                                                <w:top w:val="none" w:sz="0" w:space="0" w:color="auto"/>
                                                <w:left w:val="none" w:sz="0" w:space="0" w:color="auto"/>
                                                <w:bottom w:val="none" w:sz="0" w:space="0" w:color="auto"/>
                                                <w:right w:val="none" w:sz="0" w:space="0" w:color="auto"/>
                                              </w:divBdr>
                                              <w:divsChild>
                                                <w:div w:id="757411227">
                                                  <w:marLeft w:val="0"/>
                                                  <w:marRight w:val="0"/>
                                                  <w:marTop w:val="0"/>
                                                  <w:marBottom w:val="0"/>
                                                  <w:divBdr>
                                                    <w:top w:val="none" w:sz="0" w:space="0" w:color="auto"/>
                                                    <w:left w:val="none" w:sz="0" w:space="0" w:color="auto"/>
                                                    <w:bottom w:val="none" w:sz="0" w:space="0" w:color="auto"/>
                                                    <w:right w:val="none" w:sz="0" w:space="0" w:color="auto"/>
                                                  </w:divBdr>
                                                  <w:divsChild>
                                                    <w:div w:id="130943365">
                                                      <w:marLeft w:val="0"/>
                                                      <w:marRight w:val="0"/>
                                                      <w:marTop w:val="0"/>
                                                      <w:marBottom w:val="0"/>
                                                      <w:divBdr>
                                                        <w:top w:val="none" w:sz="0" w:space="0" w:color="auto"/>
                                                        <w:left w:val="none" w:sz="0" w:space="0" w:color="auto"/>
                                                        <w:bottom w:val="none" w:sz="0" w:space="0" w:color="auto"/>
                                                        <w:right w:val="none" w:sz="0" w:space="0" w:color="auto"/>
                                                      </w:divBdr>
                                                      <w:divsChild>
                                                        <w:div w:id="7916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300">
                                                  <w:marLeft w:val="0"/>
                                                  <w:marRight w:val="0"/>
                                                  <w:marTop w:val="0"/>
                                                  <w:marBottom w:val="0"/>
                                                  <w:divBdr>
                                                    <w:top w:val="none" w:sz="0" w:space="0" w:color="auto"/>
                                                    <w:left w:val="none" w:sz="0" w:space="0" w:color="auto"/>
                                                    <w:bottom w:val="none" w:sz="0" w:space="0" w:color="auto"/>
                                                    <w:right w:val="none" w:sz="0" w:space="0" w:color="auto"/>
                                                  </w:divBdr>
                                                  <w:divsChild>
                                                    <w:div w:id="377776162">
                                                      <w:marLeft w:val="0"/>
                                                      <w:marRight w:val="0"/>
                                                      <w:marTop w:val="0"/>
                                                      <w:marBottom w:val="0"/>
                                                      <w:divBdr>
                                                        <w:top w:val="none" w:sz="0" w:space="0" w:color="auto"/>
                                                        <w:left w:val="none" w:sz="0" w:space="0" w:color="auto"/>
                                                        <w:bottom w:val="none" w:sz="0" w:space="0" w:color="auto"/>
                                                        <w:right w:val="none" w:sz="0" w:space="0" w:color="auto"/>
                                                      </w:divBdr>
                                                    </w:div>
                                                    <w:div w:id="41675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102689">
                                  <w:marLeft w:val="0"/>
                                  <w:marRight w:val="0"/>
                                  <w:marTop w:val="0"/>
                                  <w:marBottom w:val="0"/>
                                  <w:divBdr>
                                    <w:top w:val="none" w:sz="0" w:space="0" w:color="auto"/>
                                    <w:left w:val="none" w:sz="0" w:space="0" w:color="auto"/>
                                    <w:bottom w:val="none" w:sz="0" w:space="0" w:color="auto"/>
                                    <w:right w:val="none" w:sz="0" w:space="0" w:color="auto"/>
                                  </w:divBdr>
                                  <w:divsChild>
                                    <w:div w:id="193155632">
                                      <w:marLeft w:val="0"/>
                                      <w:marRight w:val="0"/>
                                      <w:marTop w:val="0"/>
                                      <w:marBottom w:val="0"/>
                                      <w:divBdr>
                                        <w:top w:val="none" w:sz="0" w:space="0" w:color="auto"/>
                                        <w:left w:val="none" w:sz="0" w:space="0" w:color="auto"/>
                                        <w:bottom w:val="none" w:sz="0" w:space="0" w:color="auto"/>
                                        <w:right w:val="none" w:sz="0" w:space="0" w:color="auto"/>
                                      </w:divBdr>
                                      <w:divsChild>
                                        <w:div w:id="31000373">
                                          <w:marLeft w:val="0"/>
                                          <w:marRight w:val="0"/>
                                          <w:marTop w:val="0"/>
                                          <w:marBottom w:val="0"/>
                                          <w:divBdr>
                                            <w:top w:val="none" w:sz="0" w:space="0" w:color="auto"/>
                                            <w:left w:val="none" w:sz="0" w:space="0" w:color="auto"/>
                                            <w:bottom w:val="none" w:sz="0" w:space="0" w:color="auto"/>
                                            <w:right w:val="none" w:sz="0" w:space="0" w:color="auto"/>
                                          </w:divBdr>
                                          <w:divsChild>
                                            <w:div w:id="1651518023">
                                              <w:marLeft w:val="0"/>
                                              <w:marRight w:val="0"/>
                                              <w:marTop w:val="0"/>
                                              <w:marBottom w:val="0"/>
                                              <w:divBdr>
                                                <w:top w:val="none" w:sz="0" w:space="0" w:color="auto"/>
                                                <w:left w:val="none" w:sz="0" w:space="0" w:color="auto"/>
                                                <w:bottom w:val="none" w:sz="0" w:space="0" w:color="auto"/>
                                                <w:right w:val="none" w:sz="0" w:space="0" w:color="auto"/>
                                              </w:divBdr>
                                              <w:divsChild>
                                                <w:div w:id="1571312114">
                                                  <w:marLeft w:val="0"/>
                                                  <w:marRight w:val="0"/>
                                                  <w:marTop w:val="0"/>
                                                  <w:marBottom w:val="0"/>
                                                  <w:divBdr>
                                                    <w:top w:val="none" w:sz="0" w:space="0" w:color="auto"/>
                                                    <w:left w:val="none" w:sz="0" w:space="0" w:color="auto"/>
                                                    <w:bottom w:val="none" w:sz="0" w:space="0" w:color="auto"/>
                                                    <w:right w:val="none" w:sz="0" w:space="0" w:color="auto"/>
                                                  </w:divBdr>
                                                  <w:divsChild>
                                                    <w:div w:id="1180312858">
                                                      <w:marLeft w:val="0"/>
                                                      <w:marRight w:val="0"/>
                                                      <w:marTop w:val="0"/>
                                                      <w:marBottom w:val="0"/>
                                                      <w:divBdr>
                                                        <w:top w:val="none" w:sz="0" w:space="0" w:color="auto"/>
                                                        <w:left w:val="none" w:sz="0" w:space="0" w:color="auto"/>
                                                        <w:bottom w:val="none" w:sz="0" w:space="0" w:color="auto"/>
                                                        <w:right w:val="none" w:sz="0" w:space="0" w:color="auto"/>
                                                      </w:divBdr>
                                                      <w:divsChild>
                                                        <w:div w:id="129089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52065">
                                                  <w:marLeft w:val="0"/>
                                                  <w:marRight w:val="0"/>
                                                  <w:marTop w:val="0"/>
                                                  <w:marBottom w:val="0"/>
                                                  <w:divBdr>
                                                    <w:top w:val="none" w:sz="0" w:space="0" w:color="auto"/>
                                                    <w:left w:val="none" w:sz="0" w:space="0" w:color="auto"/>
                                                    <w:bottom w:val="none" w:sz="0" w:space="0" w:color="auto"/>
                                                    <w:right w:val="none" w:sz="0" w:space="0" w:color="auto"/>
                                                  </w:divBdr>
                                                  <w:divsChild>
                                                    <w:div w:id="1531723368">
                                                      <w:marLeft w:val="0"/>
                                                      <w:marRight w:val="0"/>
                                                      <w:marTop w:val="0"/>
                                                      <w:marBottom w:val="0"/>
                                                      <w:divBdr>
                                                        <w:top w:val="none" w:sz="0" w:space="0" w:color="auto"/>
                                                        <w:left w:val="none" w:sz="0" w:space="0" w:color="auto"/>
                                                        <w:bottom w:val="none" w:sz="0" w:space="0" w:color="auto"/>
                                                        <w:right w:val="none" w:sz="0" w:space="0" w:color="auto"/>
                                                      </w:divBdr>
                                                    </w:div>
                                                    <w:div w:id="92834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27346">
                                  <w:marLeft w:val="0"/>
                                  <w:marRight w:val="0"/>
                                  <w:marTop w:val="0"/>
                                  <w:marBottom w:val="0"/>
                                  <w:divBdr>
                                    <w:top w:val="none" w:sz="0" w:space="0" w:color="auto"/>
                                    <w:left w:val="none" w:sz="0" w:space="0" w:color="auto"/>
                                    <w:bottom w:val="none" w:sz="0" w:space="0" w:color="auto"/>
                                    <w:right w:val="none" w:sz="0" w:space="0" w:color="auto"/>
                                  </w:divBdr>
                                  <w:divsChild>
                                    <w:div w:id="706563141">
                                      <w:marLeft w:val="0"/>
                                      <w:marRight w:val="0"/>
                                      <w:marTop w:val="0"/>
                                      <w:marBottom w:val="0"/>
                                      <w:divBdr>
                                        <w:top w:val="none" w:sz="0" w:space="0" w:color="auto"/>
                                        <w:left w:val="none" w:sz="0" w:space="0" w:color="auto"/>
                                        <w:bottom w:val="none" w:sz="0" w:space="0" w:color="auto"/>
                                        <w:right w:val="none" w:sz="0" w:space="0" w:color="auto"/>
                                      </w:divBdr>
                                      <w:divsChild>
                                        <w:div w:id="610286427">
                                          <w:marLeft w:val="0"/>
                                          <w:marRight w:val="0"/>
                                          <w:marTop w:val="0"/>
                                          <w:marBottom w:val="0"/>
                                          <w:divBdr>
                                            <w:top w:val="none" w:sz="0" w:space="0" w:color="auto"/>
                                            <w:left w:val="none" w:sz="0" w:space="0" w:color="auto"/>
                                            <w:bottom w:val="none" w:sz="0" w:space="0" w:color="auto"/>
                                            <w:right w:val="none" w:sz="0" w:space="0" w:color="auto"/>
                                          </w:divBdr>
                                          <w:divsChild>
                                            <w:div w:id="186021667">
                                              <w:marLeft w:val="0"/>
                                              <w:marRight w:val="0"/>
                                              <w:marTop w:val="0"/>
                                              <w:marBottom w:val="0"/>
                                              <w:divBdr>
                                                <w:top w:val="none" w:sz="0" w:space="0" w:color="auto"/>
                                                <w:left w:val="none" w:sz="0" w:space="0" w:color="auto"/>
                                                <w:bottom w:val="none" w:sz="0" w:space="0" w:color="auto"/>
                                                <w:right w:val="none" w:sz="0" w:space="0" w:color="auto"/>
                                              </w:divBdr>
                                              <w:divsChild>
                                                <w:div w:id="2087461164">
                                                  <w:marLeft w:val="0"/>
                                                  <w:marRight w:val="0"/>
                                                  <w:marTop w:val="0"/>
                                                  <w:marBottom w:val="0"/>
                                                  <w:divBdr>
                                                    <w:top w:val="none" w:sz="0" w:space="0" w:color="auto"/>
                                                    <w:left w:val="none" w:sz="0" w:space="0" w:color="auto"/>
                                                    <w:bottom w:val="none" w:sz="0" w:space="0" w:color="auto"/>
                                                    <w:right w:val="none" w:sz="0" w:space="0" w:color="auto"/>
                                                  </w:divBdr>
                                                  <w:divsChild>
                                                    <w:div w:id="750662202">
                                                      <w:marLeft w:val="0"/>
                                                      <w:marRight w:val="0"/>
                                                      <w:marTop w:val="0"/>
                                                      <w:marBottom w:val="0"/>
                                                      <w:divBdr>
                                                        <w:top w:val="none" w:sz="0" w:space="0" w:color="auto"/>
                                                        <w:left w:val="none" w:sz="0" w:space="0" w:color="auto"/>
                                                        <w:bottom w:val="none" w:sz="0" w:space="0" w:color="auto"/>
                                                        <w:right w:val="none" w:sz="0" w:space="0" w:color="auto"/>
                                                      </w:divBdr>
                                                      <w:divsChild>
                                                        <w:div w:id="4859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0285">
                                                  <w:marLeft w:val="0"/>
                                                  <w:marRight w:val="0"/>
                                                  <w:marTop w:val="0"/>
                                                  <w:marBottom w:val="0"/>
                                                  <w:divBdr>
                                                    <w:top w:val="none" w:sz="0" w:space="0" w:color="auto"/>
                                                    <w:left w:val="none" w:sz="0" w:space="0" w:color="auto"/>
                                                    <w:bottom w:val="none" w:sz="0" w:space="0" w:color="auto"/>
                                                    <w:right w:val="none" w:sz="0" w:space="0" w:color="auto"/>
                                                  </w:divBdr>
                                                  <w:divsChild>
                                                    <w:div w:id="701782925">
                                                      <w:marLeft w:val="0"/>
                                                      <w:marRight w:val="0"/>
                                                      <w:marTop w:val="0"/>
                                                      <w:marBottom w:val="0"/>
                                                      <w:divBdr>
                                                        <w:top w:val="none" w:sz="0" w:space="0" w:color="auto"/>
                                                        <w:left w:val="none" w:sz="0" w:space="0" w:color="auto"/>
                                                        <w:bottom w:val="none" w:sz="0" w:space="0" w:color="auto"/>
                                                        <w:right w:val="none" w:sz="0" w:space="0" w:color="auto"/>
                                                      </w:divBdr>
                                                    </w:div>
                                                    <w:div w:id="155746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594413">
                                  <w:marLeft w:val="0"/>
                                  <w:marRight w:val="0"/>
                                  <w:marTop w:val="0"/>
                                  <w:marBottom w:val="0"/>
                                  <w:divBdr>
                                    <w:top w:val="none" w:sz="0" w:space="0" w:color="auto"/>
                                    <w:left w:val="none" w:sz="0" w:space="0" w:color="auto"/>
                                    <w:bottom w:val="none" w:sz="0" w:space="0" w:color="auto"/>
                                    <w:right w:val="none" w:sz="0" w:space="0" w:color="auto"/>
                                  </w:divBdr>
                                  <w:divsChild>
                                    <w:div w:id="1394158460">
                                      <w:marLeft w:val="0"/>
                                      <w:marRight w:val="0"/>
                                      <w:marTop w:val="0"/>
                                      <w:marBottom w:val="0"/>
                                      <w:divBdr>
                                        <w:top w:val="none" w:sz="0" w:space="0" w:color="auto"/>
                                        <w:left w:val="none" w:sz="0" w:space="0" w:color="auto"/>
                                        <w:bottom w:val="none" w:sz="0" w:space="0" w:color="auto"/>
                                        <w:right w:val="none" w:sz="0" w:space="0" w:color="auto"/>
                                      </w:divBdr>
                                      <w:divsChild>
                                        <w:div w:id="1167208940">
                                          <w:marLeft w:val="0"/>
                                          <w:marRight w:val="0"/>
                                          <w:marTop w:val="0"/>
                                          <w:marBottom w:val="0"/>
                                          <w:divBdr>
                                            <w:top w:val="none" w:sz="0" w:space="0" w:color="auto"/>
                                            <w:left w:val="none" w:sz="0" w:space="0" w:color="auto"/>
                                            <w:bottom w:val="none" w:sz="0" w:space="0" w:color="auto"/>
                                            <w:right w:val="none" w:sz="0" w:space="0" w:color="auto"/>
                                          </w:divBdr>
                                          <w:divsChild>
                                            <w:div w:id="1982955417">
                                              <w:marLeft w:val="0"/>
                                              <w:marRight w:val="0"/>
                                              <w:marTop w:val="0"/>
                                              <w:marBottom w:val="0"/>
                                              <w:divBdr>
                                                <w:top w:val="none" w:sz="0" w:space="0" w:color="auto"/>
                                                <w:left w:val="none" w:sz="0" w:space="0" w:color="auto"/>
                                                <w:bottom w:val="none" w:sz="0" w:space="0" w:color="auto"/>
                                                <w:right w:val="none" w:sz="0" w:space="0" w:color="auto"/>
                                              </w:divBdr>
                                              <w:divsChild>
                                                <w:div w:id="1080710528">
                                                  <w:marLeft w:val="0"/>
                                                  <w:marRight w:val="0"/>
                                                  <w:marTop w:val="0"/>
                                                  <w:marBottom w:val="0"/>
                                                  <w:divBdr>
                                                    <w:top w:val="none" w:sz="0" w:space="0" w:color="auto"/>
                                                    <w:left w:val="none" w:sz="0" w:space="0" w:color="auto"/>
                                                    <w:bottom w:val="none" w:sz="0" w:space="0" w:color="auto"/>
                                                    <w:right w:val="none" w:sz="0" w:space="0" w:color="auto"/>
                                                  </w:divBdr>
                                                  <w:divsChild>
                                                    <w:div w:id="614874234">
                                                      <w:marLeft w:val="0"/>
                                                      <w:marRight w:val="0"/>
                                                      <w:marTop w:val="0"/>
                                                      <w:marBottom w:val="0"/>
                                                      <w:divBdr>
                                                        <w:top w:val="none" w:sz="0" w:space="0" w:color="auto"/>
                                                        <w:left w:val="none" w:sz="0" w:space="0" w:color="auto"/>
                                                        <w:bottom w:val="none" w:sz="0" w:space="0" w:color="auto"/>
                                                        <w:right w:val="none" w:sz="0" w:space="0" w:color="auto"/>
                                                      </w:divBdr>
                                                      <w:divsChild>
                                                        <w:div w:id="13043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28250">
                                                  <w:marLeft w:val="0"/>
                                                  <w:marRight w:val="0"/>
                                                  <w:marTop w:val="0"/>
                                                  <w:marBottom w:val="0"/>
                                                  <w:divBdr>
                                                    <w:top w:val="none" w:sz="0" w:space="0" w:color="auto"/>
                                                    <w:left w:val="none" w:sz="0" w:space="0" w:color="auto"/>
                                                    <w:bottom w:val="none" w:sz="0" w:space="0" w:color="auto"/>
                                                    <w:right w:val="none" w:sz="0" w:space="0" w:color="auto"/>
                                                  </w:divBdr>
                                                  <w:divsChild>
                                                    <w:div w:id="966856596">
                                                      <w:marLeft w:val="0"/>
                                                      <w:marRight w:val="0"/>
                                                      <w:marTop w:val="0"/>
                                                      <w:marBottom w:val="0"/>
                                                      <w:divBdr>
                                                        <w:top w:val="none" w:sz="0" w:space="0" w:color="auto"/>
                                                        <w:left w:val="none" w:sz="0" w:space="0" w:color="auto"/>
                                                        <w:bottom w:val="none" w:sz="0" w:space="0" w:color="auto"/>
                                                        <w:right w:val="none" w:sz="0" w:space="0" w:color="auto"/>
                                                      </w:divBdr>
                                                    </w:div>
                                                    <w:div w:id="100316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737">
                                  <w:marLeft w:val="0"/>
                                  <w:marRight w:val="0"/>
                                  <w:marTop w:val="0"/>
                                  <w:marBottom w:val="0"/>
                                  <w:divBdr>
                                    <w:top w:val="none" w:sz="0" w:space="0" w:color="auto"/>
                                    <w:left w:val="none" w:sz="0" w:space="0" w:color="auto"/>
                                    <w:bottom w:val="none" w:sz="0" w:space="0" w:color="auto"/>
                                    <w:right w:val="none" w:sz="0" w:space="0" w:color="auto"/>
                                  </w:divBdr>
                                  <w:divsChild>
                                    <w:div w:id="970938254">
                                      <w:marLeft w:val="0"/>
                                      <w:marRight w:val="0"/>
                                      <w:marTop w:val="0"/>
                                      <w:marBottom w:val="0"/>
                                      <w:divBdr>
                                        <w:top w:val="none" w:sz="0" w:space="0" w:color="auto"/>
                                        <w:left w:val="none" w:sz="0" w:space="0" w:color="auto"/>
                                        <w:bottom w:val="none" w:sz="0" w:space="0" w:color="auto"/>
                                        <w:right w:val="none" w:sz="0" w:space="0" w:color="auto"/>
                                      </w:divBdr>
                                      <w:divsChild>
                                        <w:div w:id="1524906353">
                                          <w:marLeft w:val="0"/>
                                          <w:marRight w:val="0"/>
                                          <w:marTop w:val="0"/>
                                          <w:marBottom w:val="0"/>
                                          <w:divBdr>
                                            <w:top w:val="none" w:sz="0" w:space="0" w:color="auto"/>
                                            <w:left w:val="none" w:sz="0" w:space="0" w:color="auto"/>
                                            <w:bottom w:val="none" w:sz="0" w:space="0" w:color="auto"/>
                                            <w:right w:val="none" w:sz="0" w:space="0" w:color="auto"/>
                                          </w:divBdr>
                                          <w:divsChild>
                                            <w:div w:id="566191824">
                                              <w:marLeft w:val="0"/>
                                              <w:marRight w:val="0"/>
                                              <w:marTop w:val="0"/>
                                              <w:marBottom w:val="0"/>
                                              <w:divBdr>
                                                <w:top w:val="none" w:sz="0" w:space="0" w:color="auto"/>
                                                <w:left w:val="none" w:sz="0" w:space="0" w:color="auto"/>
                                                <w:bottom w:val="none" w:sz="0" w:space="0" w:color="auto"/>
                                                <w:right w:val="none" w:sz="0" w:space="0" w:color="auto"/>
                                              </w:divBdr>
                                              <w:divsChild>
                                                <w:div w:id="1691688334">
                                                  <w:marLeft w:val="0"/>
                                                  <w:marRight w:val="0"/>
                                                  <w:marTop w:val="0"/>
                                                  <w:marBottom w:val="0"/>
                                                  <w:divBdr>
                                                    <w:top w:val="none" w:sz="0" w:space="0" w:color="auto"/>
                                                    <w:left w:val="none" w:sz="0" w:space="0" w:color="auto"/>
                                                    <w:bottom w:val="none" w:sz="0" w:space="0" w:color="auto"/>
                                                    <w:right w:val="none" w:sz="0" w:space="0" w:color="auto"/>
                                                  </w:divBdr>
                                                  <w:divsChild>
                                                    <w:div w:id="940186595">
                                                      <w:marLeft w:val="0"/>
                                                      <w:marRight w:val="0"/>
                                                      <w:marTop w:val="0"/>
                                                      <w:marBottom w:val="0"/>
                                                      <w:divBdr>
                                                        <w:top w:val="none" w:sz="0" w:space="0" w:color="auto"/>
                                                        <w:left w:val="none" w:sz="0" w:space="0" w:color="auto"/>
                                                        <w:bottom w:val="none" w:sz="0" w:space="0" w:color="auto"/>
                                                        <w:right w:val="none" w:sz="0" w:space="0" w:color="auto"/>
                                                      </w:divBdr>
                                                      <w:divsChild>
                                                        <w:div w:id="7105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9077">
                                                  <w:marLeft w:val="0"/>
                                                  <w:marRight w:val="0"/>
                                                  <w:marTop w:val="0"/>
                                                  <w:marBottom w:val="0"/>
                                                  <w:divBdr>
                                                    <w:top w:val="none" w:sz="0" w:space="0" w:color="auto"/>
                                                    <w:left w:val="none" w:sz="0" w:space="0" w:color="auto"/>
                                                    <w:bottom w:val="none" w:sz="0" w:space="0" w:color="auto"/>
                                                    <w:right w:val="none" w:sz="0" w:space="0" w:color="auto"/>
                                                  </w:divBdr>
                                                  <w:divsChild>
                                                    <w:div w:id="1458451720">
                                                      <w:marLeft w:val="0"/>
                                                      <w:marRight w:val="0"/>
                                                      <w:marTop w:val="0"/>
                                                      <w:marBottom w:val="0"/>
                                                      <w:divBdr>
                                                        <w:top w:val="none" w:sz="0" w:space="0" w:color="auto"/>
                                                        <w:left w:val="none" w:sz="0" w:space="0" w:color="auto"/>
                                                        <w:bottom w:val="none" w:sz="0" w:space="0" w:color="auto"/>
                                                        <w:right w:val="none" w:sz="0" w:space="0" w:color="auto"/>
                                                      </w:divBdr>
                                                    </w:div>
                                                    <w:div w:id="972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12765">
                                  <w:marLeft w:val="0"/>
                                  <w:marRight w:val="0"/>
                                  <w:marTop w:val="0"/>
                                  <w:marBottom w:val="0"/>
                                  <w:divBdr>
                                    <w:top w:val="none" w:sz="0" w:space="0" w:color="auto"/>
                                    <w:left w:val="none" w:sz="0" w:space="0" w:color="auto"/>
                                    <w:bottom w:val="none" w:sz="0" w:space="0" w:color="auto"/>
                                    <w:right w:val="none" w:sz="0" w:space="0" w:color="auto"/>
                                  </w:divBdr>
                                  <w:divsChild>
                                    <w:div w:id="1620451804">
                                      <w:marLeft w:val="0"/>
                                      <w:marRight w:val="0"/>
                                      <w:marTop w:val="0"/>
                                      <w:marBottom w:val="0"/>
                                      <w:divBdr>
                                        <w:top w:val="none" w:sz="0" w:space="0" w:color="auto"/>
                                        <w:left w:val="none" w:sz="0" w:space="0" w:color="auto"/>
                                        <w:bottom w:val="none" w:sz="0" w:space="0" w:color="auto"/>
                                        <w:right w:val="none" w:sz="0" w:space="0" w:color="auto"/>
                                      </w:divBdr>
                                      <w:divsChild>
                                        <w:div w:id="10961527">
                                          <w:marLeft w:val="0"/>
                                          <w:marRight w:val="0"/>
                                          <w:marTop w:val="0"/>
                                          <w:marBottom w:val="0"/>
                                          <w:divBdr>
                                            <w:top w:val="none" w:sz="0" w:space="0" w:color="auto"/>
                                            <w:left w:val="none" w:sz="0" w:space="0" w:color="auto"/>
                                            <w:bottom w:val="none" w:sz="0" w:space="0" w:color="auto"/>
                                            <w:right w:val="none" w:sz="0" w:space="0" w:color="auto"/>
                                          </w:divBdr>
                                          <w:divsChild>
                                            <w:div w:id="708261148">
                                              <w:marLeft w:val="0"/>
                                              <w:marRight w:val="0"/>
                                              <w:marTop w:val="0"/>
                                              <w:marBottom w:val="0"/>
                                              <w:divBdr>
                                                <w:top w:val="none" w:sz="0" w:space="0" w:color="auto"/>
                                                <w:left w:val="none" w:sz="0" w:space="0" w:color="auto"/>
                                                <w:bottom w:val="none" w:sz="0" w:space="0" w:color="auto"/>
                                                <w:right w:val="none" w:sz="0" w:space="0" w:color="auto"/>
                                              </w:divBdr>
                                              <w:divsChild>
                                                <w:div w:id="2045402692">
                                                  <w:marLeft w:val="0"/>
                                                  <w:marRight w:val="0"/>
                                                  <w:marTop w:val="0"/>
                                                  <w:marBottom w:val="0"/>
                                                  <w:divBdr>
                                                    <w:top w:val="none" w:sz="0" w:space="0" w:color="auto"/>
                                                    <w:left w:val="none" w:sz="0" w:space="0" w:color="auto"/>
                                                    <w:bottom w:val="none" w:sz="0" w:space="0" w:color="auto"/>
                                                    <w:right w:val="none" w:sz="0" w:space="0" w:color="auto"/>
                                                  </w:divBdr>
                                                  <w:divsChild>
                                                    <w:div w:id="1661421049">
                                                      <w:marLeft w:val="0"/>
                                                      <w:marRight w:val="0"/>
                                                      <w:marTop w:val="0"/>
                                                      <w:marBottom w:val="0"/>
                                                      <w:divBdr>
                                                        <w:top w:val="none" w:sz="0" w:space="0" w:color="auto"/>
                                                        <w:left w:val="none" w:sz="0" w:space="0" w:color="auto"/>
                                                        <w:bottom w:val="none" w:sz="0" w:space="0" w:color="auto"/>
                                                        <w:right w:val="none" w:sz="0" w:space="0" w:color="auto"/>
                                                      </w:divBdr>
                                                      <w:divsChild>
                                                        <w:div w:id="20169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6502">
                                                  <w:marLeft w:val="0"/>
                                                  <w:marRight w:val="0"/>
                                                  <w:marTop w:val="0"/>
                                                  <w:marBottom w:val="0"/>
                                                  <w:divBdr>
                                                    <w:top w:val="none" w:sz="0" w:space="0" w:color="auto"/>
                                                    <w:left w:val="none" w:sz="0" w:space="0" w:color="auto"/>
                                                    <w:bottom w:val="none" w:sz="0" w:space="0" w:color="auto"/>
                                                    <w:right w:val="none" w:sz="0" w:space="0" w:color="auto"/>
                                                  </w:divBdr>
                                                  <w:divsChild>
                                                    <w:div w:id="192152650">
                                                      <w:marLeft w:val="0"/>
                                                      <w:marRight w:val="0"/>
                                                      <w:marTop w:val="0"/>
                                                      <w:marBottom w:val="0"/>
                                                      <w:divBdr>
                                                        <w:top w:val="none" w:sz="0" w:space="0" w:color="auto"/>
                                                        <w:left w:val="none" w:sz="0" w:space="0" w:color="auto"/>
                                                        <w:bottom w:val="none" w:sz="0" w:space="0" w:color="auto"/>
                                                        <w:right w:val="none" w:sz="0" w:space="0" w:color="auto"/>
                                                      </w:divBdr>
                                                    </w:div>
                                                    <w:div w:id="2666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443249">
                                  <w:marLeft w:val="0"/>
                                  <w:marRight w:val="0"/>
                                  <w:marTop w:val="0"/>
                                  <w:marBottom w:val="0"/>
                                  <w:divBdr>
                                    <w:top w:val="none" w:sz="0" w:space="0" w:color="auto"/>
                                    <w:left w:val="none" w:sz="0" w:space="0" w:color="auto"/>
                                    <w:bottom w:val="none" w:sz="0" w:space="0" w:color="auto"/>
                                    <w:right w:val="none" w:sz="0" w:space="0" w:color="auto"/>
                                  </w:divBdr>
                                  <w:divsChild>
                                    <w:div w:id="1267621359">
                                      <w:marLeft w:val="0"/>
                                      <w:marRight w:val="0"/>
                                      <w:marTop w:val="0"/>
                                      <w:marBottom w:val="0"/>
                                      <w:divBdr>
                                        <w:top w:val="none" w:sz="0" w:space="0" w:color="auto"/>
                                        <w:left w:val="none" w:sz="0" w:space="0" w:color="auto"/>
                                        <w:bottom w:val="none" w:sz="0" w:space="0" w:color="auto"/>
                                        <w:right w:val="none" w:sz="0" w:space="0" w:color="auto"/>
                                      </w:divBdr>
                                      <w:divsChild>
                                        <w:div w:id="845484542">
                                          <w:marLeft w:val="0"/>
                                          <w:marRight w:val="0"/>
                                          <w:marTop w:val="0"/>
                                          <w:marBottom w:val="0"/>
                                          <w:divBdr>
                                            <w:top w:val="none" w:sz="0" w:space="0" w:color="auto"/>
                                            <w:left w:val="none" w:sz="0" w:space="0" w:color="auto"/>
                                            <w:bottom w:val="none" w:sz="0" w:space="0" w:color="auto"/>
                                            <w:right w:val="none" w:sz="0" w:space="0" w:color="auto"/>
                                          </w:divBdr>
                                          <w:divsChild>
                                            <w:div w:id="864439079">
                                              <w:marLeft w:val="0"/>
                                              <w:marRight w:val="0"/>
                                              <w:marTop w:val="0"/>
                                              <w:marBottom w:val="0"/>
                                              <w:divBdr>
                                                <w:top w:val="none" w:sz="0" w:space="0" w:color="auto"/>
                                                <w:left w:val="none" w:sz="0" w:space="0" w:color="auto"/>
                                                <w:bottom w:val="none" w:sz="0" w:space="0" w:color="auto"/>
                                                <w:right w:val="none" w:sz="0" w:space="0" w:color="auto"/>
                                              </w:divBdr>
                                              <w:divsChild>
                                                <w:div w:id="1646005506">
                                                  <w:marLeft w:val="0"/>
                                                  <w:marRight w:val="0"/>
                                                  <w:marTop w:val="0"/>
                                                  <w:marBottom w:val="0"/>
                                                  <w:divBdr>
                                                    <w:top w:val="none" w:sz="0" w:space="0" w:color="auto"/>
                                                    <w:left w:val="none" w:sz="0" w:space="0" w:color="auto"/>
                                                    <w:bottom w:val="none" w:sz="0" w:space="0" w:color="auto"/>
                                                    <w:right w:val="none" w:sz="0" w:space="0" w:color="auto"/>
                                                  </w:divBdr>
                                                  <w:divsChild>
                                                    <w:div w:id="452020325">
                                                      <w:marLeft w:val="0"/>
                                                      <w:marRight w:val="0"/>
                                                      <w:marTop w:val="0"/>
                                                      <w:marBottom w:val="0"/>
                                                      <w:divBdr>
                                                        <w:top w:val="none" w:sz="0" w:space="0" w:color="auto"/>
                                                        <w:left w:val="none" w:sz="0" w:space="0" w:color="auto"/>
                                                        <w:bottom w:val="none" w:sz="0" w:space="0" w:color="auto"/>
                                                        <w:right w:val="none" w:sz="0" w:space="0" w:color="auto"/>
                                                      </w:divBdr>
                                                      <w:divsChild>
                                                        <w:div w:id="18023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51030">
                                                  <w:marLeft w:val="0"/>
                                                  <w:marRight w:val="0"/>
                                                  <w:marTop w:val="0"/>
                                                  <w:marBottom w:val="0"/>
                                                  <w:divBdr>
                                                    <w:top w:val="none" w:sz="0" w:space="0" w:color="auto"/>
                                                    <w:left w:val="none" w:sz="0" w:space="0" w:color="auto"/>
                                                    <w:bottom w:val="none" w:sz="0" w:space="0" w:color="auto"/>
                                                    <w:right w:val="none" w:sz="0" w:space="0" w:color="auto"/>
                                                  </w:divBdr>
                                                  <w:divsChild>
                                                    <w:div w:id="285089195">
                                                      <w:marLeft w:val="0"/>
                                                      <w:marRight w:val="0"/>
                                                      <w:marTop w:val="0"/>
                                                      <w:marBottom w:val="0"/>
                                                      <w:divBdr>
                                                        <w:top w:val="none" w:sz="0" w:space="0" w:color="auto"/>
                                                        <w:left w:val="none" w:sz="0" w:space="0" w:color="auto"/>
                                                        <w:bottom w:val="none" w:sz="0" w:space="0" w:color="auto"/>
                                                        <w:right w:val="none" w:sz="0" w:space="0" w:color="auto"/>
                                                      </w:divBdr>
                                                    </w:div>
                                                    <w:div w:id="118536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127273">
                                  <w:marLeft w:val="0"/>
                                  <w:marRight w:val="0"/>
                                  <w:marTop w:val="0"/>
                                  <w:marBottom w:val="0"/>
                                  <w:divBdr>
                                    <w:top w:val="none" w:sz="0" w:space="0" w:color="auto"/>
                                    <w:left w:val="none" w:sz="0" w:space="0" w:color="auto"/>
                                    <w:bottom w:val="none" w:sz="0" w:space="0" w:color="auto"/>
                                    <w:right w:val="none" w:sz="0" w:space="0" w:color="auto"/>
                                  </w:divBdr>
                                  <w:divsChild>
                                    <w:div w:id="1411732761">
                                      <w:marLeft w:val="0"/>
                                      <w:marRight w:val="0"/>
                                      <w:marTop w:val="0"/>
                                      <w:marBottom w:val="0"/>
                                      <w:divBdr>
                                        <w:top w:val="none" w:sz="0" w:space="0" w:color="auto"/>
                                        <w:left w:val="none" w:sz="0" w:space="0" w:color="auto"/>
                                        <w:bottom w:val="none" w:sz="0" w:space="0" w:color="auto"/>
                                        <w:right w:val="none" w:sz="0" w:space="0" w:color="auto"/>
                                      </w:divBdr>
                                      <w:divsChild>
                                        <w:div w:id="818304358">
                                          <w:marLeft w:val="0"/>
                                          <w:marRight w:val="0"/>
                                          <w:marTop w:val="0"/>
                                          <w:marBottom w:val="0"/>
                                          <w:divBdr>
                                            <w:top w:val="none" w:sz="0" w:space="0" w:color="auto"/>
                                            <w:left w:val="none" w:sz="0" w:space="0" w:color="auto"/>
                                            <w:bottom w:val="none" w:sz="0" w:space="0" w:color="auto"/>
                                            <w:right w:val="none" w:sz="0" w:space="0" w:color="auto"/>
                                          </w:divBdr>
                                          <w:divsChild>
                                            <w:div w:id="286548570">
                                              <w:marLeft w:val="0"/>
                                              <w:marRight w:val="0"/>
                                              <w:marTop w:val="0"/>
                                              <w:marBottom w:val="0"/>
                                              <w:divBdr>
                                                <w:top w:val="none" w:sz="0" w:space="0" w:color="auto"/>
                                                <w:left w:val="none" w:sz="0" w:space="0" w:color="auto"/>
                                                <w:bottom w:val="none" w:sz="0" w:space="0" w:color="auto"/>
                                                <w:right w:val="none" w:sz="0" w:space="0" w:color="auto"/>
                                              </w:divBdr>
                                              <w:divsChild>
                                                <w:div w:id="769661840">
                                                  <w:marLeft w:val="0"/>
                                                  <w:marRight w:val="0"/>
                                                  <w:marTop w:val="0"/>
                                                  <w:marBottom w:val="0"/>
                                                  <w:divBdr>
                                                    <w:top w:val="none" w:sz="0" w:space="0" w:color="auto"/>
                                                    <w:left w:val="none" w:sz="0" w:space="0" w:color="auto"/>
                                                    <w:bottom w:val="none" w:sz="0" w:space="0" w:color="auto"/>
                                                    <w:right w:val="none" w:sz="0" w:space="0" w:color="auto"/>
                                                  </w:divBdr>
                                                  <w:divsChild>
                                                    <w:div w:id="780565534">
                                                      <w:marLeft w:val="0"/>
                                                      <w:marRight w:val="0"/>
                                                      <w:marTop w:val="0"/>
                                                      <w:marBottom w:val="0"/>
                                                      <w:divBdr>
                                                        <w:top w:val="none" w:sz="0" w:space="0" w:color="auto"/>
                                                        <w:left w:val="none" w:sz="0" w:space="0" w:color="auto"/>
                                                        <w:bottom w:val="none" w:sz="0" w:space="0" w:color="auto"/>
                                                        <w:right w:val="none" w:sz="0" w:space="0" w:color="auto"/>
                                                      </w:divBdr>
                                                    </w:div>
                                                  </w:divsChild>
                                                </w:div>
                                                <w:div w:id="1520391014">
                                                  <w:marLeft w:val="0"/>
                                                  <w:marRight w:val="0"/>
                                                  <w:marTop w:val="0"/>
                                                  <w:marBottom w:val="0"/>
                                                  <w:divBdr>
                                                    <w:top w:val="none" w:sz="0" w:space="0" w:color="auto"/>
                                                    <w:left w:val="none" w:sz="0" w:space="0" w:color="auto"/>
                                                    <w:bottom w:val="none" w:sz="0" w:space="0" w:color="auto"/>
                                                    <w:right w:val="none" w:sz="0" w:space="0" w:color="auto"/>
                                                  </w:divBdr>
                                                  <w:divsChild>
                                                    <w:div w:id="99572690">
                                                      <w:marLeft w:val="0"/>
                                                      <w:marRight w:val="0"/>
                                                      <w:marTop w:val="0"/>
                                                      <w:marBottom w:val="0"/>
                                                      <w:divBdr>
                                                        <w:top w:val="none" w:sz="0" w:space="0" w:color="auto"/>
                                                        <w:left w:val="none" w:sz="0" w:space="0" w:color="auto"/>
                                                        <w:bottom w:val="none" w:sz="0" w:space="0" w:color="auto"/>
                                                        <w:right w:val="none" w:sz="0" w:space="0" w:color="auto"/>
                                                      </w:divBdr>
                                                    </w:div>
                                                    <w:div w:id="9729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196135">
                                  <w:marLeft w:val="0"/>
                                  <w:marRight w:val="0"/>
                                  <w:marTop w:val="0"/>
                                  <w:marBottom w:val="0"/>
                                  <w:divBdr>
                                    <w:top w:val="none" w:sz="0" w:space="0" w:color="auto"/>
                                    <w:left w:val="none" w:sz="0" w:space="0" w:color="auto"/>
                                    <w:bottom w:val="none" w:sz="0" w:space="0" w:color="auto"/>
                                    <w:right w:val="none" w:sz="0" w:space="0" w:color="auto"/>
                                  </w:divBdr>
                                  <w:divsChild>
                                    <w:div w:id="438528191">
                                      <w:marLeft w:val="0"/>
                                      <w:marRight w:val="0"/>
                                      <w:marTop w:val="0"/>
                                      <w:marBottom w:val="0"/>
                                      <w:divBdr>
                                        <w:top w:val="none" w:sz="0" w:space="0" w:color="auto"/>
                                        <w:left w:val="none" w:sz="0" w:space="0" w:color="auto"/>
                                        <w:bottom w:val="none" w:sz="0" w:space="0" w:color="auto"/>
                                        <w:right w:val="none" w:sz="0" w:space="0" w:color="auto"/>
                                      </w:divBdr>
                                      <w:divsChild>
                                        <w:div w:id="1459185819">
                                          <w:marLeft w:val="0"/>
                                          <w:marRight w:val="0"/>
                                          <w:marTop w:val="0"/>
                                          <w:marBottom w:val="0"/>
                                          <w:divBdr>
                                            <w:top w:val="none" w:sz="0" w:space="0" w:color="auto"/>
                                            <w:left w:val="none" w:sz="0" w:space="0" w:color="auto"/>
                                            <w:bottom w:val="none" w:sz="0" w:space="0" w:color="auto"/>
                                            <w:right w:val="none" w:sz="0" w:space="0" w:color="auto"/>
                                          </w:divBdr>
                                          <w:divsChild>
                                            <w:div w:id="108470944">
                                              <w:marLeft w:val="0"/>
                                              <w:marRight w:val="0"/>
                                              <w:marTop w:val="0"/>
                                              <w:marBottom w:val="0"/>
                                              <w:divBdr>
                                                <w:top w:val="none" w:sz="0" w:space="0" w:color="auto"/>
                                                <w:left w:val="none" w:sz="0" w:space="0" w:color="auto"/>
                                                <w:bottom w:val="none" w:sz="0" w:space="0" w:color="auto"/>
                                                <w:right w:val="none" w:sz="0" w:space="0" w:color="auto"/>
                                              </w:divBdr>
                                              <w:divsChild>
                                                <w:div w:id="1349453581">
                                                  <w:marLeft w:val="0"/>
                                                  <w:marRight w:val="0"/>
                                                  <w:marTop w:val="0"/>
                                                  <w:marBottom w:val="0"/>
                                                  <w:divBdr>
                                                    <w:top w:val="none" w:sz="0" w:space="0" w:color="auto"/>
                                                    <w:left w:val="none" w:sz="0" w:space="0" w:color="auto"/>
                                                    <w:bottom w:val="none" w:sz="0" w:space="0" w:color="auto"/>
                                                    <w:right w:val="none" w:sz="0" w:space="0" w:color="auto"/>
                                                  </w:divBdr>
                                                  <w:divsChild>
                                                    <w:div w:id="539443777">
                                                      <w:marLeft w:val="0"/>
                                                      <w:marRight w:val="0"/>
                                                      <w:marTop w:val="0"/>
                                                      <w:marBottom w:val="0"/>
                                                      <w:divBdr>
                                                        <w:top w:val="none" w:sz="0" w:space="0" w:color="auto"/>
                                                        <w:left w:val="none" w:sz="0" w:space="0" w:color="auto"/>
                                                        <w:bottom w:val="none" w:sz="0" w:space="0" w:color="auto"/>
                                                        <w:right w:val="none" w:sz="0" w:space="0" w:color="auto"/>
                                                      </w:divBdr>
                                                      <w:divsChild>
                                                        <w:div w:id="119269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08842">
                                                  <w:marLeft w:val="0"/>
                                                  <w:marRight w:val="0"/>
                                                  <w:marTop w:val="0"/>
                                                  <w:marBottom w:val="0"/>
                                                  <w:divBdr>
                                                    <w:top w:val="none" w:sz="0" w:space="0" w:color="auto"/>
                                                    <w:left w:val="none" w:sz="0" w:space="0" w:color="auto"/>
                                                    <w:bottom w:val="none" w:sz="0" w:space="0" w:color="auto"/>
                                                    <w:right w:val="none" w:sz="0" w:space="0" w:color="auto"/>
                                                  </w:divBdr>
                                                  <w:divsChild>
                                                    <w:div w:id="213742405">
                                                      <w:marLeft w:val="0"/>
                                                      <w:marRight w:val="0"/>
                                                      <w:marTop w:val="0"/>
                                                      <w:marBottom w:val="0"/>
                                                      <w:divBdr>
                                                        <w:top w:val="none" w:sz="0" w:space="0" w:color="auto"/>
                                                        <w:left w:val="none" w:sz="0" w:space="0" w:color="auto"/>
                                                        <w:bottom w:val="none" w:sz="0" w:space="0" w:color="auto"/>
                                                        <w:right w:val="none" w:sz="0" w:space="0" w:color="auto"/>
                                                      </w:divBdr>
                                                    </w:div>
                                                    <w:div w:id="122186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599930">
                                  <w:marLeft w:val="0"/>
                                  <w:marRight w:val="0"/>
                                  <w:marTop w:val="0"/>
                                  <w:marBottom w:val="0"/>
                                  <w:divBdr>
                                    <w:top w:val="none" w:sz="0" w:space="0" w:color="auto"/>
                                    <w:left w:val="none" w:sz="0" w:space="0" w:color="auto"/>
                                    <w:bottom w:val="none" w:sz="0" w:space="0" w:color="auto"/>
                                    <w:right w:val="none" w:sz="0" w:space="0" w:color="auto"/>
                                  </w:divBdr>
                                  <w:divsChild>
                                    <w:div w:id="1470130959">
                                      <w:marLeft w:val="0"/>
                                      <w:marRight w:val="0"/>
                                      <w:marTop w:val="0"/>
                                      <w:marBottom w:val="0"/>
                                      <w:divBdr>
                                        <w:top w:val="none" w:sz="0" w:space="0" w:color="auto"/>
                                        <w:left w:val="none" w:sz="0" w:space="0" w:color="auto"/>
                                        <w:bottom w:val="none" w:sz="0" w:space="0" w:color="auto"/>
                                        <w:right w:val="none" w:sz="0" w:space="0" w:color="auto"/>
                                      </w:divBdr>
                                      <w:divsChild>
                                        <w:div w:id="1135100715">
                                          <w:marLeft w:val="0"/>
                                          <w:marRight w:val="0"/>
                                          <w:marTop w:val="0"/>
                                          <w:marBottom w:val="0"/>
                                          <w:divBdr>
                                            <w:top w:val="none" w:sz="0" w:space="0" w:color="auto"/>
                                            <w:left w:val="none" w:sz="0" w:space="0" w:color="auto"/>
                                            <w:bottom w:val="none" w:sz="0" w:space="0" w:color="auto"/>
                                            <w:right w:val="none" w:sz="0" w:space="0" w:color="auto"/>
                                          </w:divBdr>
                                          <w:divsChild>
                                            <w:div w:id="2128237178">
                                              <w:marLeft w:val="0"/>
                                              <w:marRight w:val="0"/>
                                              <w:marTop w:val="0"/>
                                              <w:marBottom w:val="0"/>
                                              <w:divBdr>
                                                <w:top w:val="none" w:sz="0" w:space="0" w:color="auto"/>
                                                <w:left w:val="none" w:sz="0" w:space="0" w:color="auto"/>
                                                <w:bottom w:val="none" w:sz="0" w:space="0" w:color="auto"/>
                                                <w:right w:val="none" w:sz="0" w:space="0" w:color="auto"/>
                                              </w:divBdr>
                                              <w:divsChild>
                                                <w:div w:id="355617866">
                                                  <w:marLeft w:val="0"/>
                                                  <w:marRight w:val="0"/>
                                                  <w:marTop w:val="0"/>
                                                  <w:marBottom w:val="0"/>
                                                  <w:divBdr>
                                                    <w:top w:val="none" w:sz="0" w:space="0" w:color="auto"/>
                                                    <w:left w:val="none" w:sz="0" w:space="0" w:color="auto"/>
                                                    <w:bottom w:val="none" w:sz="0" w:space="0" w:color="auto"/>
                                                    <w:right w:val="none" w:sz="0" w:space="0" w:color="auto"/>
                                                  </w:divBdr>
                                                  <w:divsChild>
                                                    <w:div w:id="1646541668">
                                                      <w:marLeft w:val="0"/>
                                                      <w:marRight w:val="0"/>
                                                      <w:marTop w:val="0"/>
                                                      <w:marBottom w:val="0"/>
                                                      <w:divBdr>
                                                        <w:top w:val="none" w:sz="0" w:space="0" w:color="auto"/>
                                                        <w:left w:val="none" w:sz="0" w:space="0" w:color="auto"/>
                                                        <w:bottom w:val="none" w:sz="0" w:space="0" w:color="auto"/>
                                                        <w:right w:val="none" w:sz="0" w:space="0" w:color="auto"/>
                                                      </w:divBdr>
                                                      <w:divsChild>
                                                        <w:div w:id="186851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84914">
                                                  <w:marLeft w:val="0"/>
                                                  <w:marRight w:val="0"/>
                                                  <w:marTop w:val="0"/>
                                                  <w:marBottom w:val="0"/>
                                                  <w:divBdr>
                                                    <w:top w:val="none" w:sz="0" w:space="0" w:color="auto"/>
                                                    <w:left w:val="none" w:sz="0" w:space="0" w:color="auto"/>
                                                    <w:bottom w:val="none" w:sz="0" w:space="0" w:color="auto"/>
                                                    <w:right w:val="none" w:sz="0" w:space="0" w:color="auto"/>
                                                  </w:divBdr>
                                                  <w:divsChild>
                                                    <w:div w:id="1049693090">
                                                      <w:marLeft w:val="0"/>
                                                      <w:marRight w:val="0"/>
                                                      <w:marTop w:val="0"/>
                                                      <w:marBottom w:val="0"/>
                                                      <w:divBdr>
                                                        <w:top w:val="none" w:sz="0" w:space="0" w:color="auto"/>
                                                        <w:left w:val="none" w:sz="0" w:space="0" w:color="auto"/>
                                                        <w:bottom w:val="none" w:sz="0" w:space="0" w:color="auto"/>
                                                        <w:right w:val="none" w:sz="0" w:space="0" w:color="auto"/>
                                                      </w:divBdr>
                                                    </w:div>
                                                    <w:div w:id="147968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92765">
                                  <w:marLeft w:val="0"/>
                                  <w:marRight w:val="0"/>
                                  <w:marTop w:val="0"/>
                                  <w:marBottom w:val="0"/>
                                  <w:divBdr>
                                    <w:top w:val="none" w:sz="0" w:space="0" w:color="auto"/>
                                    <w:left w:val="none" w:sz="0" w:space="0" w:color="auto"/>
                                    <w:bottom w:val="none" w:sz="0" w:space="0" w:color="auto"/>
                                    <w:right w:val="none" w:sz="0" w:space="0" w:color="auto"/>
                                  </w:divBdr>
                                  <w:divsChild>
                                    <w:div w:id="1337221814">
                                      <w:marLeft w:val="0"/>
                                      <w:marRight w:val="0"/>
                                      <w:marTop w:val="0"/>
                                      <w:marBottom w:val="0"/>
                                      <w:divBdr>
                                        <w:top w:val="none" w:sz="0" w:space="0" w:color="auto"/>
                                        <w:left w:val="none" w:sz="0" w:space="0" w:color="auto"/>
                                        <w:bottom w:val="none" w:sz="0" w:space="0" w:color="auto"/>
                                        <w:right w:val="none" w:sz="0" w:space="0" w:color="auto"/>
                                      </w:divBdr>
                                      <w:divsChild>
                                        <w:div w:id="2088454088">
                                          <w:marLeft w:val="0"/>
                                          <w:marRight w:val="0"/>
                                          <w:marTop w:val="0"/>
                                          <w:marBottom w:val="0"/>
                                          <w:divBdr>
                                            <w:top w:val="none" w:sz="0" w:space="0" w:color="auto"/>
                                            <w:left w:val="none" w:sz="0" w:space="0" w:color="auto"/>
                                            <w:bottom w:val="none" w:sz="0" w:space="0" w:color="auto"/>
                                            <w:right w:val="none" w:sz="0" w:space="0" w:color="auto"/>
                                          </w:divBdr>
                                          <w:divsChild>
                                            <w:div w:id="1899975325">
                                              <w:marLeft w:val="0"/>
                                              <w:marRight w:val="0"/>
                                              <w:marTop w:val="0"/>
                                              <w:marBottom w:val="0"/>
                                              <w:divBdr>
                                                <w:top w:val="none" w:sz="0" w:space="0" w:color="auto"/>
                                                <w:left w:val="none" w:sz="0" w:space="0" w:color="auto"/>
                                                <w:bottom w:val="none" w:sz="0" w:space="0" w:color="auto"/>
                                                <w:right w:val="none" w:sz="0" w:space="0" w:color="auto"/>
                                              </w:divBdr>
                                              <w:divsChild>
                                                <w:div w:id="711616834">
                                                  <w:marLeft w:val="0"/>
                                                  <w:marRight w:val="0"/>
                                                  <w:marTop w:val="0"/>
                                                  <w:marBottom w:val="0"/>
                                                  <w:divBdr>
                                                    <w:top w:val="none" w:sz="0" w:space="0" w:color="auto"/>
                                                    <w:left w:val="none" w:sz="0" w:space="0" w:color="auto"/>
                                                    <w:bottom w:val="none" w:sz="0" w:space="0" w:color="auto"/>
                                                    <w:right w:val="none" w:sz="0" w:space="0" w:color="auto"/>
                                                  </w:divBdr>
                                                  <w:divsChild>
                                                    <w:div w:id="125129208">
                                                      <w:marLeft w:val="0"/>
                                                      <w:marRight w:val="0"/>
                                                      <w:marTop w:val="0"/>
                                                      <w:marBottom w:val="0"/>
                                                      <w:divBdr>
                                                        <w:top w:val="none" w:sz="0" w:space="0" w:color="auto"/>
                                                        <w:left w:val="none" w:sz="0" w:space="0" w:color="auto"/>
                                                        <w:bottom w:val="none" w:sz="0" w:space="0" w:color="auto"/>
                                                        <w:right w:val="none" w:sz="0" w:space="0" w:color="auto"/>
                                                      </w:divBdr>
                                                      <w:divsChild>
                                                        <w:div w:id="17710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55364">
                                                  <w:marLeft w:val="0"/>
                                                  <w:marRight w:val="0"/>
                                                  <w:marTop w:val="0"/>
                                                  <w:marBottom w:val="0"/>
                                                  <w:divBdr>
                                                    <w:top w:val="none" w:sz="0" w:space="0" w:color="auto"/>
                                                    <w:left w:val="none" w:sz="0" w:space="0" w:color="auto"/>
                                                    <w:bottom w:val="none" w:sz="0" w:space="0" w:color="auto"/>
                                                    <w:right w:val="none" w:sz="0" w:space="0" w:color="auto"/>
                                                  </w:divBdr>
                                                  <w:divsChild>
                                                    <w:div w:id="672924277">
                                                      <w:marLeft w:val="0"/>
                                                      <w:marRight w:val="0"/>
                                                      <w:marTop w:val="0"/>
                                                      <w:marBottom w:val="0"/>
                                                      <w:divBdr>
                                                        <w:top w:val="none" w:sz="0" w:space="0" w:color="auto"/>
                                                        <w:left w:val="none" w:sz="0" w:space="0" w:color="auto"/>
                                                        <w:bottom w:val="none" w:sz="0" w:space="0" w:color="auto"/>
                                                        <w:right w:val="none" w:sz="0" w:space="0" w:color="auto"/>
                                                      </w:divBdr>
                                                    </w:div>
                                                    <w:div w:id="111112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901602">
                                  <w:marLeft w:val="0"/>
                                  <w:marRight w:val="0"/>
                                  <w:marTop w:val="0"/>
                                  <w:marBottom w:val="0"/>
                                  <w:divBdr>
                                    <w:top w:val="none" w:sz="0" w:space="0" w:color="auto"/>
                                    <w:left w:val="none" w:sz="0" w:space="0" w:color="auto"/>
                                    <w:bottom w:val="none" w:sz="0" w:space="0" w:color="auto"/>
                                    <w:right w:val="none" w:sz="0" w:space="0" w:color="auto"/>
                                  </w:divBdr>
                                  <w:divsChild>
                                    <w:div w:id="1354916499">
                                      <w:marLeft w:val="0"/>
                                      <w:marRight w:val="0"/>
                                      <w:marTop w:val="0"/>
                                      <w:marBottom w:val="0"/>
                                      <w:divBdr>
                                        <w:top w:val="none" w:sz="0" w:space="0" w:color="auto"/>
                                        <w:left w:val="none" w:sz="0" w:space="0" w:color="auto"/>
                                        <w:bottom w:val="none" w:sz="0" w:space="0" w:color="auto"/>
                                        <w:right w:val="none" w:sz="0" w:space="0" w:color="auto"/>
                                      </w:divBdr>
                                      <w:divsChild>
                                        <w:div w:id="1120999995">
                                          <w:marLeft w:val="0"/>
                                          <w:marRight w:val="0"/>
                                          <w:marTop w:val="0"/>
                                          <w:marBottom w:val="0"/>
                                          <w:divBdr>
                                            <w:top w:val="none" w:sz="0" w:space="0" w:color="auto"/>
                                            <w:left w:val="none" w:sz="0" w:space="0" w:color="auto"/>
                                            <w:bottom w:val="none" w:sz="0" w:space="0" w:color="auto"/>
                                            <w:right w:val="none" w:sz="0" w:space="0" w:color="auto"/>
                                          </w:divBdr>
                                          <w:divsChild>
                                            <w:div w:id="1690453489">
                                              <w:marLeft w:val="0"/>
                                              <w:marRight w:val="0"/>
                                              <w:marTop w:val="0"/>
                                              <w:marBottom w:val="0"/>
                                              <w:divBdr>
                                                <w:top w:val="none" w:sz="0" w:space="0" w:color="auto"/>
                                                <w:left w:val="none" w:sz="0" w:space="0" w:color="auto"/>
                                                <w:bottom w:val="none" w:sz="0" w:space="0" w:color="auto"/>
                                                <w:right w:val="none" w:sz="0" w:space="0" w:color="auto"/>
                                              </w:divBdr>
                                              <w:divsChild>
                                                <w:div w:id="1553423593">
                                                  <w:marLeft w:val="0"/>
                                                  <w:marRight w:val="0"/>
                                                  <w:marTop w:val="0"/>
                                                  <w:marBottom w:val="0"/>
                                                  <w:divBdr>
                                                    <w:top w:val="none" w:sz="0" w:space="0" w:color="auto"/>
                                                    <w:left w:val="none" w:sz="0" w:space="0" w:color="auto"/>
                                                    <w:bottom w:val="none" w:sz="0" w:space="0" w:color="auto"/>
                                                    <w:right w:val="none" w:sz="0" w:space="0" w:color="auto"/>
                                                  </w:divBdr>
                                                  <w:divsChild>
                                                    <w:div w:id="2123919971">
                                                      <w:marLeft w:val="0"/>
                                                      <w:marRight w:val="0"/>
                                                      <w:marTop w:val="0"/>
                                                      <w:marBottom w:val="0"/>
                                                      <w:divBdr>
                                                        <w:top w:val="none" w:sz="0" w:space="0" w:color="auto"/>
                                                        <w:left w:val="none" w:sz="0" w:space="0" w:color="auto"/>
                                                        <w:bottom w:val="none" w:sz="0" w:space="0" w:color="auto"/>
                                                        <w:right w:val="none" w:sz="0" w:space="0" w:color="auto"/>
                                                      </w:divBdr>
                                                      <w:divsChild>
                                                        <w:div w:id="19126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36610">
                                                  <w:marLeft w:val="0"/>
                                                  <w:marRight w:val="0"/>
                                                  <w:marTop w:val="0"/>
                                                  <w:marBottom w:val="0"/>
                                                  <w:divBdr>
                                                    <w:top w:val="none" w:sz="0" w:space="0" w:color="auto"/>
                                                    <w:left w:val="none" w:sz="0" w:space="0" w:color="auto"/>
                                                    <w:bottom w:val="none" w:sz="0" w:space="0" w:color="auto"/>
                                                    <w:right w:val="none" w:sz="0" w:space="0" w:color="auto"/>
                                                  </w:divBdr>
                                                  <w:divsChild>
                                                    <w:div w:id="179785275">
                                                      <w:marLeft w:val="0"/>
                                                      <w:marRight w:val="0"/>
                                                      <w:marTop w:val="0"/>
                                                      <w:marBottom w:val="0"/>
                                                      <w:divBdr>
                                                        <w:top w:val="none" w:sz="0" w:space="0" w:color="auto"/>
                                                        <w:left w:val="none" w:sz="0" w:space="0" w:color="auto"/>
                                                        <w:bottom w:val="none" w:sz="0" w:space="0" w:color="auto"/>
                                                        <w:right w:val="none" w:sz="0" w:space="0" w:color="auto"/>
                                                      </w:divBdr>
                                                    </w:div>
                                                    <w:div w:id="12718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943544">
                                  <w:marLeft w:val="0"/>
                                  <w:marRight w:val="0"/>
                                  <w:marTop w:val="0"/>
                                  <w:marBottom w:val="0"/>
                                  <w:divBdr>
                                    <w:top w:val="none" w:sz="0" w:space="0" w:color="auto"/>
                                    <w:left w:val="none" w:sz="0" w:space="0" w:color="auto"/>
                                    <w:bottom w:val="none" w:sz="0" w:space="0" w:color="auto"/>
                                    <w:right w:val="none" w:sz="0" w:space="0" w:color="auto"/>
                                  </w:divBdr>
                                  <w:divsChild>
                                    <w:div w:id="1741440137">
                                      <w:marLeft w:val="0"/>
                                      <w:marRight w:val="0"/>
                                      <w:marTop w:val="0"/>
                                      <w:marBottom w:val="0"/>
                                      <w:divBdr>
                                        <w:top w:val="none" w:sz="0" w:space="0" w:color="auto"/>
                                        <w:left w:val="none" w:sz="0" w:space="0" w:color="auto"/>
                                        <w:bottom w:val="none" w:sz="0" w:space="0" w:color="auto"/>
                                        <w:right w:val="none" w:sz="0" w:space="0" w:color="auto"/>
                                      </w:divBdr>
                                      <w:divsChild>
                                        <w:div w:id="588581705">
                                          <w:marLeft w:val="0"/>
                                          <w:marRight w:val="0"/>
                                          <w:marTop w:val="0"/>
                                          <w:marBottom w:val="0"/>
                                          <w:divBdr>
                                            <w:top w:val="none" w:sz="0" w:space="0" w:color="auto"/>
                                            <w:left w:val="none" w:sz="0" w:space="0" w:color="auto"/>
                                            <w:bottom w:val="none" w:sz="0" w:space="0" w:color="auto"/>
                                            <w:right w:val="none" w:sz="0" w:space="0" w:color="auto"/>
                                          </w:divBdr>
                                          <w:divsChild>
                                            <w:div w:id="411508912">
                                              <w:marLeft w:val="0"/>
                                              <w:marRight w:val="0"/>
                                              <w:marTop w:val="0"/>
                                              <w:marBottom w:val="0"/>
                                              <w:divBdr>
                                                <w:top w:val="none" w:sz="0" w:space="0" w:color="auto"/>
                                                <w:left w:val="none" w:sz="0" w:space="0" w:color="auto"/>
                                                <w:bottom w:val="none" w:sz="0" w:space="0" w:color="auto"/>
                                                <w:right w:val="none" w:sz="0" w:space="0" w:color="auto"/>
                                              </w:divBdr>
                                              <w:divsChild>
                                                <w:div w:id="995760877">
                                                  <w:marLeft w:val="0"/>
                                                  <w:marRight w:val="0"/>
                                                  <w:marTop w:val="0"/>
                                                  <w:marBottom w:val="0"/>
                                                  <w:divBdr>
                                                    <w:top w:val="none" w:sz="0" w:space="0" w:color="auto"/>
                                                    <w:left w:val="none" w:sz="0" w:space="0" w:color="auto"/>
                                                    <w:bottom w:val="none" w:sz="0" w:space="0" w:color="auto"/>
                                                    <w:right w:val="none" w:sz="0" w:space="0" w:color="auto"/>
                                                  </w:divBdr>
                                                  <w:divsChild>
                                                    <w:div w:id="1153137260">
                                                      <w:marLeft w:val="0"/>
                                                      <w:marRight w:val="0"/>
                                                      <w:marTop w:val="0"/>
                                                      <w:marBottom w:val="0"/>
                                                      <w:divBdr>
                                                        <w:top w:val="none" w:sz="0" w:space="0" w:color="auto"/>
                                                        <w:left w:val="none" w:sz="0" w:space="0" w:color="auto"/>
                                                        <w:bottom w:val="none" w:sz="0" w:space="0" w:color="auto"/>
                                                        <w:right w:val="none" w:sz="0" w:space="0" w:color="auto"/>
                                                      </w:divBdr>
                                                      <w:divsChild>
                                                        <w:div w:id="5679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10165">
                                                  <w:marLeft w:val="0"/>
                                                  <w:marRight w:val="0"/>
                                                  <w:marTop w:val="0"/>
                                                  <w:marBottom w:val="0"/>
                                                  <w:divBdr>
                                                    <w:top w:val="none" w:sz="0" w:space="0" w:color="auto"/>
                                                    <w:left w:val="none" w:sz="0" w:space="0" w:color="auto"/>
                                                    <w:bottom w:val="none" w:sz="0" w:space="0" w:color="auto"/>
                                                    <w:right w:val="none" w:sz="0" w:space="0" w:color="auto"/>
                                                  </w:divBdr>
                                                  <w:divsChild>
                                                    <w:div w:id="119883622">
                                                      <w:marLeft w:val="0"/>
                                                      <w:marRight w:val="0"/>
                                                      <w:marTop w:val="0"/>
                                                      <w:marBottom w:val="0"/>
                                                      <w:divBdr>
                                                        <w:top w:val="none" w:sz="0" w:space="0" w:color="auto"/>
                                                        <w:left w:val="none" w:sz="0" w:space="0" w:color="auto"/>
                                                        <w:bottom w:val="none" w:sz="0" w:space="0" w:color="auto"/>
                                                        <w:right w:val="none" w:sz="0" w:space="0" w:color="auto"/>
                                                      </w:divBdr>
                                                    </w:div>
                                                    <w:div w:id="11289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755954">
                                  <w:marLeft w:val="0"/>
                                  <w:marRight w:val="0"/>
                                  <w:marTop w:val="0"/>
                                  <w:marBottom w:val="0"/>
                                  <w:divBdr>
                                    <w:top w:val="none" w:sz="0" w:space="0" w:color="auto"/>
                                    <w:left w:val="none" w:sz="0" w:space="0" w:color="auto"/>
                                    <w:bottom w:val="none" w:sz="0" w:space="0" w:color="auto"/>
                                    <w:right w:val="none" w:sz="0" w:space="0" w:color="auto"/>
                                  </w:divBdr>
                                  <w:divsChild>
                                    <w:div w:id="44455697">
                                      <w:marLeft w:val="0"/>
                                      <w:marRight w:val="0"/>
                                      <w:marTop w:val="0"/>
                                      <w:marBottom w:val="0"/>
                                      <w:divBdr>
                                        <w:top w:val="none" w:sz="0" w:space="0" w:color="auto"/>
                                        <w:left w:val="none" w:sz="0" w:space="0" w:color="auto"/>
                                        <w:bottom w:val="none" w:sz="0" w:space="0" w:color="auto"/>
                                        <w:right w:val="none" w:sz="0" w:space="0" w:color="auto"/>
                                      </w:divBdr>
                                      <w:divsChild>
                                        <w:div w:id="419256369">
                                          <w:marLeft w:val="0"/>
                                          <w:marRight w:val="0"/>
                                          <w:marTop w:val="0"/>
                                          <w:marBottom w:val="0"/>
                                          <w:divBdr>
                                            <w:top w:val="none" w:sz="0" w:space="0" w:color="auto"/>
                                            <w:left w:val="none" w:sz="0" w:space="0" w:color="auto"/>
                                            <w:bottom w:val="none" w:sz="0" w:space="0" w:color="auto"/>
                                            <w:right w:val="none" w:sz="0" w:space="0" w:color="auto"/>
                                          </w:divBdr>
                                          <w:divsChild>
                                            <w:div w:id="1569000276">
                                              <w:marLeft w:val="0"/>
                                              <w:marRight w:val="0"/>
                                              <w:marTop w:val="0"/>
                                              <w:marBottom w:val="0"/>
                                              <w:divBdr>
                                                <w:top w:val="none" w:sz="0" w:space="0" w:color="auto"/>
                                                <w:left w:val="none" w:sz="0" w:space="0" w:color="auto"/>
                                                <w:bottom w:val="none" w:sz="0" w:space="0" w:color="auto"/>
                                                <w:right w:val="none" w:sz="0" w:space="0" w:color="auto"/>
                                              </w:divBdr>
                                              <w:divsChild>
                                                <w:div w:id="504974363">
                                                  <w:marLeft w:val="0"/>
                                                  <w:marRight w:val="0"/>
                                                  <w:marTop w:val="0"/>
                                                  <w:marBottom w:val="0"/>
                                                  <w:divBdr>
                                                    <w:top w:val="none" w:sz="0" w:space="0" w:color="auto"/>
                                                    <w:left w:val="none" w:sz="0" w:space="0" w:color="auto"/>
                                                    <w:bottom w:val="none" w:sz="0" w:space="0" w:color="auto"/>
                                                    <w:right w:val="none" w:sz="0" w:space="0" w:color="auto"/>
                                                  </w:divBdr>
                                                  <w:divsChild>
                                                    <w:div w:id="179859688">
                                                      <w:marLeft w:val="0"/>
                                                      <w:marRight w:val="0"/>
                                                      <w:marTop w:val="0"/>
                                                      <w:marBottom w:val="0"/>
                                                      <w:divBdr>
                                                        <w:top w:val="none" w:sz="0" w:space="0" w:color="auto"/>
                                                        <w:left w:val="none" w:sz="0" w:space="0" w:color="auto"/>
                                                        <w:bottom w:val="none" w:sz="0" w:space="0" w:color="auto"/>
                                                        <w:right w:val="none" w:sz="0" w:space="0" w:color="auto"/>
                                                      </w:divBdr>
                                                      <w:divsChild>
                                                        <w:div w:id="152162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340933">
                                                  <w:marLeft w:val="0"/>
                                                  <w:marRight w:val="0"/>
                                                  <w:marTop w:val="0"/>
                                                  <w:marBottom w:val="0"/>
                                                  <w:divBdr>
                                                    <w:top w:val="none" w:sz="0" w:space="0" w:color="auto"/>
                                                    <w:left w:val="none" w:sz="0" w:space="0" w:color="auto"/>
                                                    <w:bottom w:val="none" w:sz="0" w:space="0" w:color="auto"/>
                                                    <w:right w:val="none" w:sz="0" w:space="0" w:color="auto"/>
                                                  </w:divBdr>
                                                  <w:divsChild>
                                                    <w:div w:id="1241981229">
                                                      <w:marLeft w:val="0"/>
                                                      <w:marRight w:val="0"/>
                                                      <w:marTop w:val="0"/>
                                                      <w:marBottom w:val="0"/>
                                                      <w:divBdr>
                                                        <w:top w:val="none" w:sz="0" w:space="0" w:color="auto"/>
                                                        <w:left w:val="none" w:sz="0" w:space="0" w:color="auto"/>
                                                        <w:bottom w:val="none" w:sz="0" w:space="0" w:color="auto"/>
                                                        <w:right w:val="none" w:sz="0" w:space="0" w:color="auto"/>
                                                      </w:divBdr>
                                                    </w:div>
                                                    <w:div w:id="111197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574042">
                                  <w:marLeft w:val="0"/>
                                  <w:marRight w:val="0"/>
                                  <w:marTop w:val="0"/>
                                  <w:marBottom w:val="0"/>
                                  <w:divBdr>
                                    <w:top w:val="none" w:sz="0" w:space="0" w:color="auto"/>
                                    <w:left w:val="none" w:sz="0" w:space="0" w:color="auto"/>
                                    <w:bottom w:val="none" w:sz="0" w:space="0" w:color="auto"/>
                                    <w:right w:val="none" w:sz="0" w:space="0" w:color="auto"/>
                                  </w:divBdr>
                                  <w:divsChild>
                                    <w:div w:id="1381444345">
                                      <w:marLeft w:val="0"/>
                                      <w:marRight w:val="0"/>
                                      <w:marTop w:val="0"/>
                                      <w:marBottom w:val="0"/>
                                      <w:divBdr>
                                        <w:top w:val="none" w:sz="0" w:space="0" w:color="auto"/>
                                        <w:left w:val="none" w:sz="0" w:space="0" w:color="auto"/>
                                        <w:bottom w:val="none" w:sz="0" w:space="0" w:color="auto"/>
                                        <w:right w:val="none" w:sz="0" w:space="0" w:color="auto"/>
                                      </w:divBdr>
                                      <w:divsChild>
                                        <w:div w:id="2014599223">
                                          <w:marLeft w:val="0"/>
                                          <w:marRight w:val="0"/>
                                          <w:marTop w:val="0"/>
                                          <w:marBottom w:val="0"/>
                                          <w:divBdr>
                                            <w:top w:val="none" w:sz="0" w:space="0" w:color="auto"/>
                                            <w:left w:val="none" w:sz="0" w:space="0" w:color="auto"/>
                                            <w:bottom w:val="none" w:sz="0" w:space="0" w:color="auto"/>
                                            <w:right w:val="none" w:sz="0" w:space="0" w:color="auto"/>
                                          </w:divBdr>
                                          <w:divsChild>
                                            <w:div w:id="264584436">
                                              <w:marLeft w:val="0"/>
                                              <w:marRight w:val="0"/>
                                              <w:marTop w:val="0"/>
                                              <w:marBottom w:val="0"/>
                                              <w:divBdr>
                                                <w:top w:val="none" w:sz="0" w:space="0" w:color="auto"/>
                                                <w:left w:val="none" w:sz="0" w:space="0" w:color="auto"/>
                                                <w:bottom w:val="none" w:sz="0" w:space="0" w:color="auto"/>
                                                <w:right w:val="none" w:sz="0" w:space="0" w:color="auto"/>
                                              </w:divBdr>
                                              <w:divsChild>
                                                <w:div w:id="2053917046">
                                                  <w:marLeft w:val="0"/>
                                                  <w:marRight w:val="0"/>
                                                  <w:marTop w:val="0"/>
                                                  <w:marBottom w:val="0"/>
                                                  <w:divBdr>
                                                    <w:top w:val="none" w:sz="0" w:space="0" w:color="auto"/>
                                                    <w:left w:val="none" w:sz="0" w:space="0" w:color="auto"/>
                                                    <w:bottom w:val="none" w:sz="0" w:space="0" w:color="auto"/>
                                                    <w:right w:val="none" w:sz="0" w:space="0" w:color="auto"/>
                                                  </w:divBdr>
                                                  <w:divsChild>
                                                    <w:div w:id="1418595192">
                                                      <w:marLeft w:val="0"/>
                                                      <w:marRight w:val="0"/>
                                                      <w:marTop w:val="0"/>
                                                      <w:marBottom w:val="0"/>
                                                      <w:divBdr>
                                                        <w:top w:val="none" w:sz="0" w:space="0" w:color="auto"/>
                                                        <w:left w:val="none" w:sz="0" w:space="0" w:color="auto"/>
                                                        <w:bottom w:val="none" w:sz="0" w:space="0" w:color="auto"/>
                                                        <w:right w:val="none" w:sz="0" w:space="0" w:color="auto"/>
                                                      </w:divBdr>
                                                      <w:divsChild>
                                                        <w:div w:id="7215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9476">
                                                  <w:marLeft w:val="0"/>
                                                  <w:marRight w:val="0"/>
                                                  <w:marTop w:val="0"/>
                                                  <w:marBottom w:val="0"/>
                                                  <w:divBdr>
                                                    <w:top w:val="none" w:sz="0" w:space="0" w:color="auto"/>
                                                    <w:left w:val="none" w:sz="0" w:space="0" w:color="auto"/>
                                                    <w:bottom w:val="none" w:sz="0" w:space="0" w:color="auto"/>
                                                    <w:right w:val="none" w:sz="0" w:space="0" w:color="auto"/>
                                                  </w:divBdr>
                                                  <w:divsChild>
                                                    <w:div w:id="1592158431">
                                                      <w:marLeft w:val="0"/>
                                                      <w:marRight w:val="0"/>
                                                      <w:marTop w:val="0"/>
                                                      <w:marBottom w:val="0"/>
                                                      <w:divBdr>
                                                        <w:top w:val="none" w:sz="0" w:space="0" w:color="auto"/>
                                                        <w:left w:val="none" w:sz="0" w:space="0" w:color="auto"/>
                                                        <w:bottom w:val="none" w:sz="0" w:space="0" w:color="auto"/>
                                                        <w:right w:val="none" w:sz="0" w:space="0" w:color="auto"/>
                                                      </w:divBdr>
                                                    </w:div>
                                                    <w:div w:id="156351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689315">
                                  <w:marLeft w:val="0"/>
                                  <w:marRight w:val="0"/>
                                  <w:marTop w:val="0"/>
                                  <w:marBottom w:val="0"/>
                                  <w:divBdr>
                                    <w:top w:val="none" w:sz="0" w:space="0" w:color="auto"/>
                                    <w:left w:val="none" w:sz="0" w:space="0" w:color="auto"/>
                                    <w:bottom w:val="none" w:sz="0" w:space="0" w:color="auto"/>
                                    <w:right w:val="none" w:sz="0" w:space="0" w:color="auto"/>
                                  </w:divBdr>
                                  <w:divsChild>
                                    <w:div w:id="1716418572">
                                      <w:marLeft w:val="0"/>
                                      <w:marRight w:val="0"/>
                                      <w:marTop w:val="0"/>
                                      <w:marBottom w:val="0"/>
                                      <w:divBdr>
                                        <w:top w:val="none" w:sz="0" w:space="0" w:color="auto"/>
                                        <w:left w:val="none" w:sz="0" w:space="0" w:color="auto"/>
                                        <w:bottom w:val="none" w:sz="0" w:space="0" w:color="auto"/>
                                        <w:right w:val="none" w:sz="0" w:space="0" w:color="auto"/>
                                      </w:divBdr>
                                      <w:divsChild>
                                        <w:div w:id="640430249">
                                          <w:marLeft w:val="0"/>
                                          <w:marRight w:val="0"/>
                                          <w:marTop w:val="0"/>
                                          <w:marBottom w:val="0"/>
                                          <w:divBdr>
                                            <w:top w:val="none" w:sz="0" w:space="0" w:color="auto"/>
                                            <w:left w:val="none" w:sz="0" w:space="0" w:color="auto"/>
                                            <w:bottom w:val="none" w:sz="0" w:space="0" w:color="auto"/>
                                            <w:right w:val="none" w:sz="0" w:space="0" w:color="auto"/>
                                          </w:divBdr>
                                          <w:divsChild>
                                            <w:div w:id="1093553735">
                                              <w:marLeft w:val="0"/>
                                              <w:marRight w:val="0"/>
                                              <w:marTop w:val="0"/>
                                              <w:marBottom w:val="0"/>
                                              <w:divBdr>
                                                <w:top w:val="none" w:sz="0" w:space="0" w:color="auto"/>
                                                <w:left w:val="none" w:sz="0" w:space="0" w:color="auto"/>
                                                <w:bottom w:val="none" w:sz="0" w:space="0" w:color="auto"/>
                                                <w:right w:val="none" w:sz="0" w:space="0" w:color="auto"/>
                                              </w:divBdr>
                                              <w:divsChild>
                                                <w:div w:id="2056351589">
                                                  <w:marLeft w:val="0"/>
                                                  <w:marRight w:val="0"/>
                                                  <w:marTop w:val="0"/>
                                                  <w:marBottom w:val="0"/>
                                                  <w:divBdr>
                                                    <w:top w:val="none" w:sz="0" w:space="0" w:color="auto"/>
                                                    <w:left w:val="none" w:sz="0" w:space="0" w:color="auto"/>
                                                    <w:bottom w:val="none" w:sz="0" w:space="0" w:color="auto"/>
                                                    <w:right w:val="none" w:sz="0" w:space="0" w:color="auto"/>
                                                  </w:divBdr>
                                                  <w:divsChild>
                                                    <w:div w:id="683016338">
                                                      <w:marLeft w:val="0"/>
                                                      <w:marRight w:val="0"/>
                                                      <w:marTop w:val="0"/>
                                                      <w:marBottom w:val="0"/>
                                                      <w:divBdr>
                                                        <w:top w:val="none" w:sz="0" w:space="0" w:color="auto"/>
                                                        <w:left w:val="none" w:sz="0" w:space="0" w:color="auto"/>
                                                        <w:bottom w:val="none" w:sz="0" w:space="0" w:color="auto"/>
                                                        <w:right w:val="none" w:sz="0" w:space="0" w:color="auto"/>
                                                      </w:divBdr>
                                                      <w:divsChild>
                                                        <w:div w:id="8333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3969">
                                                  <w:marLeft w:val="0"/>
                                                  <w:marRight w:val="0"/>
                                                  <w:marTop w:val="0"/>
                                                  <w:marBottom w:val="0"/>
                                                  <w:divBdr>
                                                    <w:top w:val="none" w:sz="0" w:space="0" w:color="auto"/>
                                                    <w:left w:val="none" w:sz="0" w:space="0" w:color="auto"/>
                                                    <w:bottom w:val="none" w:sz="0" w:space="0" w:color="auto"/>
                                                    <w:right w:val="none" w:sz="0" w:space="0" w:color="auto"/>
                                                  </w:divBdr>
                                                  <w:divsChild>
                                                    <w:div w:id="458883673">
                                                      <w:marLeft w:val="0"/>
                                                      <w:marRight w:val="0"/>
                                                      <w:marTop w:val="0"/>
                                                      <w:marBottom w:val="0"/>
                                                      <w:divBdr>
                                                        <w:top w:val="none" w:sz="0" w:space="0" w:color="auto"/>
                                                        <w:left w:val="none" w:sz="0" w:space="0" w:color="auto"/>
                                                        <w:bottom w:val="none" w:sz="0" w:space="0" w:color="auto"/>
                                                        <w:right w:val="none" w:sz="0" w:space="0" w:color="auto"/>
                                                      </w:divBdr>
                                                    </w:div>
                                                    <w:div w:id="6107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292567">
                                  <w:marLeft w:val="0"/>
                                  <w:marRight w:val="0"/>
                                  <w:marTop w:val="0"/>
                                  <w:marBottom w:val="0"/>
                                  <w:divBdr>
                                    <w:top w:val="none" w:sz="0" w:space="0" w:color="auto"/>
                                    <w:left w:val="none" w:sz="0" w:space="0" w:color="auto"/>
                                    <w:bottom w:val="none" w:sz="0" w:space="0" w:color="auto"/>
                                    <w:right w:val="none" w:sz="0" w:space="0" w:color="auto"/>
                                  </w:divBdr>
                                  <w:divsChild>
                                    <w:div w:id="1547375801">
                                      <w:marLeft w:val="0"/>
                                      <w:marRight w:val="0"/>
                                      <w:marTop w:val="0"/>
                                      <w:marBottom w:val="0"/>
                                      <w:divBdr>
                                        <w:top w:val="none" w:sz="0" w:space="0" w:color="auto"/>
                                        <w:left w:val="none" w:sz="0" w:space="0" w:color="auto"/>
                                        <w:bottom w:val="none" w:sz="0" w:space="0" w:color="auto"/>
                                        <w:right w:val="none" w:sz="0" w:space="0" w:color="auto"/>
                                      </w:divBdr>
                                      <w:divsChild>
                                        <w:div w:id="631063105">
                                          <w:marLeft w:val="0"/>
                                          <w:marRight w:val="0"/>
                                          <w:marTop w:val="0"/>
                                          <w:marBottom w:val="0"/>
                                          <w:divBdr>
                                            <w:top w:val="none" w:sz="0" w:space="0" w:color="auto"/>
                                            <w:left w:val="none" w:sz="0" w:space="0" w:color="auto"/>
                                            <w:bottom w:val="none" w:sz="0" w:space="0" w:color="auto"/>
                                            <w:right w:val="none" w:sz="0" w:space="0" w:color="auto"/>
                                          </w:divBdr>
                                          <w:divsChild>
                                            <w:div w:id="438183566">
                                              <w:marLeft w:val="0"/>
                                              <w:marRight w:val="0"/>
                                              <w:marTop w:val="0"/>
                                              <w:marBottom w:val="0"/>
                                              <w:divBdr>
                                                <w:top w:val="none" w:sz="0" w:space="0" w:color="auto"/>
                                                <w:left w:val="none" w:sz="0" w:space="0" w:color="auto"/>
                                                <w:bottom w:val="none" w:sz="0" w:space="0" w:color="auto"/>
                                                <w:right w:val="none" w:sz="0" w:space="0" w:color="auto"/>
                                              </w:divBdr>
                                              <w:divsChild>
                                                <w:div w:id="48504429">
                                                  <w:marLeft w:val="0"/>
                                                  <w:marRight w:val="0"/>
                                                  <w:marTop w:val="0"/>
                                                  <w:marBottom w:val="0"/>
                                                  <w:divBdr>
                                                    <w:top w:val="none" w:sz="0" w:space="0" w:color="auto"/>
                                                    <w:left w:val="none" w:sz="0" w:space="0" w:color="auto"/>
                                                    <w:bottom w:val="none" w:sz="0" w:space="0" w:color="auto"/>
                                                    <w:right w:val="none" w:sz="0" w:space="0" w:color="auto"/>
                                                  </w:divBdr>
                                                  <w:divsChild>
                                                    <w:div w:id="1097822566">
                                                      <w:marLeft w:val="0"/>
                                                      <w:marRight w:val="0"/>
                                                      <w:marTop w:val="0"/>
                                                      <w:marBottom w:val="0"/>
                                                      <w:divBdr>
                                                        <w:top w:val="none" w:sz="0" w:space="0" w:color="auto"/>
                                                        <w:left w:val="none" w:sz="0" w:space="0" w:color="auto"/>
                                                        <w:bottom w:val="none" w:sz="0" w:space="0" w:color="auto"/>
                                                        <w:right w:val="none" w:sz="0" w:space="0" w:color="auto"/>
                                                      </w:divBdr>
                                                    </w:div>
                                                  </w:divsChild>
                                                </w:div>
                                                <w:div w:id="2115711434">
                                                  <w:marLeft w:val="0"/>
                                                  <w:marRight w:val="0"/>
                                                  <w:marTop w:val="0"/>
                                                  <w:marBottom w:val="0"/>
                                                  <w:divBdr>
                                                    <w:top w:val="none" w:sz="0" w:space="0" w:color="auto"/>
                                                    <w:left w:val="none" w:sz="0" w:space="0" w:color="auto"/>
                                                    <w:bottom w:val="none" w:sz="0" w:space="0" w:color="auto"/>
                                                    <w:right w:val="none" w:sz="0" w:space="0" w:color="auto"/>
                                                  </w:divBdr>
                                                  <w:divsChild>
                                                    <w:div w:id="1072003471">
                                                      <w:marLeft w:val="0"/>
                                                      <w:marRight w:val="0"/>
                                                      <w:marTop w:val="0"/>
                                                      <w:marBottom w:val="0"/>
                                                      <w:divBdr>
                                                        <w:top w:val="none" w:sz="0" w:space="0" w:color="auto"/>
                                                        <w:left w:val="none" w:sz="0" w:space="0" w:color="auto"/>
                                                        <w:bottom w:val="none" w:sz="0" w:space="0" w:color="auto"/>
                                                        <w:right w:val="none" w:sz="0" w:space="0" w:color="auto"/>
                                                      </w:divBdr>
                                                    </w:div>
                                                    <w:div w:id="285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0005614">
              <w:marLeft w:val="0"/>
              <w:marRight w:val="0"/>
              <w:marTop w:val="0"/>
              <w:marBottom w:val="0"/>
              <w:divBdr>
                <w:top w:val="none" w:sz="0" w:space="0" w:color="auto"/>
                <w:left w:val="none" w:sz="0" w:space="0" w:color="auto"/>
                <w:bottom w:val="none" w:sz="0" w:space="0" w:color="auto"/>
                <w:right w:val="none" w:sz="0" w:space="0" w:color="auto"/>
              </w:divBdr>
              <w:divsChild>
                <w:div w:id="559287000">
                  <w:marLeft w:val="0"/>
                  <w:marRight w:val="0"/>
                  <w:marTop w:val="0"/>
                  <w:marBottom w:val="0"/>
                  <w:divBdr>
                    <w:top w:val="none" w:sz="0" w:space="0" w:color="auto"/>
                    <w:left w:val="none" w:sz="0" w:space="0" w:color="auto"/>
                    <w:bottom w:val="none" w:sz="0" w:space="0" w:color="auto"/>
                    <w:right w:val="none" w:sz="0" w:space="0" w:color="auto"/>
                  </w:divBdr>
                  <w:divsChild>
                    <w:div w:id="1392077015">
                      <w:marLeft w:val="0"/>
                      <w:marRight w:val="0"/>
                      <w:marTop w:val="0"/>
                      <w:marBottom w:val="0"/>
                      <w:divBdr>
                        <w:top w:val="none" w:sz="0" w:space="0" w:color="auto"/>
                        <w:left w:val="none" w:sz="0" w:space="0" w:color="auto"/>
                        <w:bottom w:val="none" w:sz="0" w:space="0" w:color="auto"/>
                        <w:right w:val="none" w:sz="0" w:space="0" w:color="auto"/>
                      </w:divBdr>
                      <w:divsChild>
                        <w:div w:id="1461192317">
                          <w:marLeft w:val="0"/>
                          <w:marRight w:val="0"/>
                          <w:marTop w:val="0"/>
                          <w:marBottom w:val="0"/>
                          <w:divBdr>
                            <w:top w:val="none" w:sz="0" w:space="0" w:color="auto"/>
                            <w:left w:val="none" w:sz="0" w:space="0" w:color="auto"/>
                            <w:bottom w:val="none" w:sz="0" w:space="0" w:color="auto"/>
                            <w:right w:val="none" w:sz="0" w:space="0" w:color="auto"/>
                          </w:divBdr>
                        </w:div>
                        <w:div w:id="21054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383086">
          <w:marLeft w:val="0"/>
          <w:marRight w:val="0"/>
          <w:marTop w:val="0"/>
          <w:marBottom w:val="0"/>
          <w:divBdr>
            <w:top w:val="none" w:sz="0" w:space="0" w:color="auto"/>
            <w:left w:val="none" w:sz="0" w:space="0" w:color="auto"/>
            <w:bottom w:val="none" w:sz="0" w:space="0" w:color="auto"/>
            <w:right w:val="none" w:sz="0" w:space="0" w:color="auto"/>
          </w:divBdr>
          <w:divsChild>
            <w:div w:id="78449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emint.com/Industry/7xi6l57sS9yogfGEk9Bp8H/Mahindra-takes-on-Tata-Motors-over-electric-vehicle-pricing.html" TargetMode="External"/><Relationship Id="rId13" Type="http://schemas.openxmlformats.org/officeDocument/2006/relationships/hyperlink" Target="https://inc42.com/resources/upstream-battery-value-chain-much-lithium-need-lithium-ion-battery/" TargetMode="External"/><Relationship Id="rId18" Type="http://schemas.openxmlformats.org/officeDocument/2006/relationships/hyperlink" Target="https://inc42.com/buzz/electric-vehicles-evs-karnataka/" TargetMode="External"/><Relationship Id="rId26" Type="http://schemas.openxmlformats.org/officeDocument/2006/relationships/hyperlink" Target="https://phys.org/news/2017-06-wireless-electric-vehicles-major-hurdle.html" TargetMode="External"/><Relationship Id="rId39" Type="http://schemas.openxmlformats.org/officeDocument/2006/relationships/hyperlink" Target="https://www.ergon.com.au/network/smarter-energy/electric-vehicles/benefits-of-electric-vehicles" TargetMode="External"/><Relationship Id="rId3" Type="http://schemas.microsoft.com/office/2007/relationships/stylesWithEffects" Target="stylesWithEffects.xml"/><Relationship Id="rId21" Type="http://schemas.openxmlformats.org/officeDocument/2006/relationships/image" Target="media/image3.jpeg"/><Relationship Id="rId34" Type="http://schemas.openxmlformats.org/officeDocument/2006/relationships/hyperlink" Target="https://inc42.com/buzz/chargers-telangana-electric-vehicles-chargers/" TargetMode="External"/><Relationship Id="rId42" Type="http://schemas.openxmlformats.org/officeDocument/2006/relationships/fontTable" Target="fontTable.xml"/><Relationship Id="rId7" Type="http://schemas.openxmlformats.org/officeDocument/2006/relationships/hyperlink" Target="http://www.siamindia.com/statistics.aspx?mpgid=8&amp;pgidtrail=9" TargetMode="External"/><Relationship Id="rId12" Type="http://schemas.openxmlformats.org/officeDocument/2006/relationships/hyperlink" Target="https://cleantechnica.com/2015/04/26/electric-car-history/" TargetMode="External"/><Relationship Id="rId17" Type="http://schemas.openxmlformats.org/officeDocument/2006/relationships/hyperlink" Target="https://www.iea.org/publications/freepublications/publication/GlobalEVOutlook2017.pdf" TargetMode="External"/><Relationship Id="rId25" Type="http://schemas.openxmlformats.org/officeDocument/2006/relationships/hyperlink" Target="http://news.ihsmarkit.com/press-release/automotive/global-ev-charging-stations-skyrocket-2020-ihs-report-says" TargetMode="External"/><Relationship Id="rId33" Type="http://schemas.openxmlformats.org/officeDocument/2006/relationships/hyperlink" Target="https://inc42.com/buzz/karnataka-state-electric-vehicle-policy/" TargetMode="External"/><Relationship Id="rId38" Type="http://schemas.openxmlformats.org/officeDocument/2006/relationships/hyperlink" Target="https://www.iea.org/Textbase/npsum/WEO2016SUM.pdf" TargetMode="External"/><Relationship Id="rId2" Type="http://schemas.openxmlformats.org/officeDocument/2006/relationships/styles" Target="styles.xml"/><Relationship Id="rId16" Type="http://schemas.openxmlformats.org/officeDocument/2006/relationships/hyperlink" Target="https://inc42.com/buzz/electric-vehicles-this-week-fame-ii-scheme-deferred-for-an-unnoticed-period-need-independent-body-to-promote-mass-acceptance-of-evs-and-more/?utm_source=inc42-related-article&amp;utm_medium=website&amp;utm_campaign=related-article" TargetMode="External"/><Relationship Id="rId20" Type="http://schemas.openxmlformats.org/officeDocument/2006/relationships/hyperlink" Target="https://www.prnewswire.com/news-releases/global-electric-vehicle-market-to-reach-108-million-units-by-2026-300580286.html" TargetMode="External"/><Relationship Id="rId29" Type="http://schemas.openxmlformats.org/officeDocument/2006/relationships/hyperlink" Target="https://inc42.com/buzz/electric-cars-2030/" TargetMode="External"/><Relationship Id="rId41" Type="http://schemas.openxmlformats.org/officeDocument/2006/relationships/hyperlink" Target="https://inc42.com/buzz/electric-vehicles-india-repor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bc.com/news/av/business-11297411/close-up-look-at-london-s-19th-century-electric-cabs" TargetMode="External"/><Relationship Id="rId24" Type="http://schemas.openxmlformats.org/officeDocument/2006/relationships/hyperlink" Target="http://evadoption.com/statistics-of-the-week-us-electric-vehicle-charging-stations-chargers-and-networks/" TargetMode="External"/><Relationship Id="rId32" Type="http://schemas.openxmlformats.org/officeDocument/2006/relationships/hyperlink" Target="https://inc42.com/buzz/niti-aayog-task-force-electric-vehicles-permits/" TargetMode="External"/><Relationship Id="rId37" Type="http://schemas.openxmlformats.org/officeDocument/2006/relationships/hyperlink" Target="https://www.bloomberg.com/news/articles/2016-11-22/the-tesla-shock-global-gasoline-consumption-has-all-but-peaked" TargetMode="External"/><Relationship Id="rId40" Type="http://schemas.openxmlformats.org/officeDocument/2006/relationships/hyperlink" Target="https://www.ergon.com.au/network/smarter-energy/electric-vehicles/types-of-electric-vehicles" TargetMode="External"/><Relationship Id="rId5" Type="http://schemas.openxmlformats.org/officeDocument/2006/relationships/webSettings" Target="webSettings.xml"/><Relationship Id="rId15" Type="http://schemas.openxmlformats.org/officeDocument/2006/relationships/hyperlink" Target="https://www.prnewswire.com/news-releases/global-electric-vehicle-market-to-reach-108-million-units-by-2026-300580286.html" TargetMode="External"/><Relationship Id="rId23" Type="http://schemas.openxmlformats.org/officeDocument/2006/relationships/hyperlink" Target="https://www.grandviewresearch.com/press-release/global-electric-vehicle-ev-charging-infrastructure-market" TargetMode="External"/><Relationship Id="rId28" Type="http://schemas.openxmlformats.org/officeDocument/2006/relationships/hyperlink" Target="http://dhi.nic.in/writereaddata/Content/NEMMP2020.pdf" TargetMode="External"/><Relationship Id="rId36" Type="http://schemas.openxmlformats.org/officeDocument/2006/relationships/hyperlink" Target="https://inc42.com/buzz/ev-growth-study/" TargetMode="External"/><Relationship Id="rId10" Type="http://schemas.openxmlformats.org/officeDocument/2006/relationships/hyperlink" Target="https://theconversation.com/charged-up-the-history-and-development-of-batteries-40372" TargetMode="External"/><Relationship Id="rId19" Type="http://schemas.openxmlformats.org/officeDocument/2006/relationships/hyperlink" Target="https://www.mckinsey.com/industries/automotive-and-assembly/our-insights/dynamics-in-the-global-electric-vehicle-market" TargetMode="External"/><Relationship Id="rId31" Type="http://schemas.openxmlformats.org/officeDocument/2006/relationships/hyperlink" Target="https://inc42.com/buzz/electric-vehicles-ev-fame/" TargetMode="External"/><Relationship Id="rId4" Type="http://schemas.openxmlformats.org/officeDocument/2006/relationships/settings" Target="settings.xml"/><Relationship Id="rId9" Type="http://schemas.openxmlformats.org/officeDocument/2006/relationships/hyperlink" Target="http://theelectricrider.com/history-of-electric-vehicles/" TargetMode="External"/><Relationship Id="rId14" Type="http://schemas.openxmlformats.org/officeDocument/2006/relationships/image" Target="media/image2.jpeg"/><Relationship Id="rId22" Type="http://schemas.openxmlformats.org/officeDocument/2006/relationships/hyperlink" Target="https://inc42.com/buzz/electric-cars-tesla-battery-swapping/" TargetMode="External"/><Relationship Id="rId27" Type="http://schemas.openxmlformats.org/officeDocument/2006/relationships/hyperlink" Target="https://timesofindia.indiatimes.com/india/air-pollution-causes-12-lakh-deaths-in-india-annually-delhi-most-polluted-greenpeace-report/articleshow/56478622.cms" TargetMode="External"/><Relationship Id="rId30" Type="http://schemas.openxmlformats.org/officeDocument/2006/relationships/hyperlink" Target="https://inc42.com/flash-feed/government-aid-e-vehicle-projects-will-aid-60-rd-costs/" TargetMode="External"/><Relationship Id="rId35" Type="http://schemas.openxmlformats.org/officeDocument/2006/relationships/hyperlink" Target="https://inc42.com/buzz/gujarat-electric-vehicle-sales-report/"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16</Pages>
  <Words>4210</Words>
  <Characters>24001</Characters>
  <Application>Microsoft Office Word</Application>
  <DocSecurity>0</DocSecurity>
  <Lines>200</Lines>
  <Paragraphs>56</Paragraphs>
  <ScaleCrop>false</ScaleCrop>
  <Company/>
  <LinksUpToDate>false</LinksUpToDate>
  <CharactersWithSpaces>28155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ASHUTOSH</dc:creator>
  <cp:lastModifiedBy>ASHUTOSH</cp:lastModifiedBy>
  <cp:revision>6</cp:revision>
  <dcterms:created xsi:type="dcterms:W3CDTF">2019-12-05T15:11:00Z</dcterms:created>
  <dcterms:modified xsi:type="dcterms:W3CDTF">2019-12-05T16:50:00Z</dcterms:modified>
</cp:coreProperties>
</file>